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85D4" w14:textId="2A6F3D3B" w:rsidR="00644DD4" w:rsidRPr="008C49DE" w:rsidRDefault="00644DD4">
      <w:r w:rsidRPr="008C49DE">
        <w:rPr>
          <w:noProof/>
        </w:rPr>
        <mc:AlternateContent>
          <mc:Choice Requires="wps">
            <w:drawing>
              <wp:anchor distT="0" distB="0" distL="114300" distR="114300" simplePos="0" relativeHeight="251672576" behindDoc="0" locked="0" layoutInCell="1" allowOverlap="1" wp14:anchorId="19A30DC9" wp14:editId="567239AF">
                <wp:simplePos x="0" y="0"/>
                <wp:positionH relativeFrom="column">
                  <wp:posOffset>-268605</wp:posOffset>
                </wp:positionH>
                <wp:positionV relativeFrom="paragraph">
                  <wp:posOffset>81753</wp:posOffset>
                </wp:positionV>
                <wp:extent cx="6453505" cy="20955"/>
                <wp:effectExtent l="0" t="0" r="23495" b="36195"/>
                <wp:wrapNone/>
                <wp:docPr id="24" name="Straight Connector 24"/>
                <wp:cNvGraphicFramePr/>
                <a:graphic xmlns:a="http://schemas.openxmlformats.org/drawingml/2006/main">
                  <a:graphicData uri="http://schemas.microsoft.com/office/word/2010/wordprocessingShape">
                    <wps:wsp>
                      <wps:cNvCnPr/>
                      <wps:spPr>
                        <a:xfrm>
                          <a:off x="0" y="0"/>
                          <a:ext cx="6453505" cy="209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BC6B14"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15pt,6.45pt" to="48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evvQEAAL0DAAAOAAAAZHJzL2Uyb0RvYy54bWysU02P0zAQvSPxHyzfadLsZgVR0z10BRcE&#10;FQs/wOuMGwt/aWya9N8zdtssArQHxMWxPfPezHuebO5na9gRMGrver5e1ZyBk37Q7tDzb1/fv3nL&#10;WUzCDcJ4Bz0/QeT329evNlPooPGjNwMgIxIXuyn0fEwpdFUV5QhWxJUP4CioPFqR6IiHakAxEbs1&#10;VVPXd9XkcQjoJcRItw/nIN8WfqVAps9KRUjM9Jx6S2XFsj7ltdpuRHdAEUYtL22If+jCCu2o6EL1&#10;IJJgP1D/QWW1RB+9SivpbeWV0hKKBlKzrn9T8ziKAEULmRPDYlP8f7Ty03GPTA89b245c8LSGz0m&#10;FPowJrbzzpGDHhkFyakpxI4AO7fHyymGPWbZs0KbvySIzcXd0+IuzIlJury7bW/auuVMUqyp37Vt&#10;5qyewQFj+gDesrzpudEuixedOH6M6Zx6TSFcbuZcvuzSyUBONu4LKBJEBW8KuowS7Ayyo6AhGL6v&#10;L2VLZoYobcwCql8GXXIzDMp4LcDmZeCSXSp6lxag1c7j38BpvraqzvlX1WetWfaTH07lMYodNCPF&#10;0Ms85yH89Vzgz3/d9icAAAD//wMAUEsDBBQABgAIAAAAIQAupfXR4AAAAAkBAAAPAAAAZHJzL2Rv&#10;d25yZXYueG1sTI/NTsMwEITvSLyDtUhcUOsQkv6EOBVC4hCkItGinrexmwTidRS7aXh7lhMcd+bT&#10;7Ey+mWwnRjP41pGC+3kEwlDldEu1go/9y2wFwgckjZ0jo+DbeNgU11c5Ztpd6N2Mu1ALDiGfoYIm&#10;hD6T0leNsejnrjfE3skNFgOfQy31gBcOt52Mo2ghLbbEHxrszXNjqq/d2Sr4LA9lnd4t29Nbkr7i&#10;fky3NJZK3d5MT48ggpnCHwy/9bk6FNzp6M6kvegUzJL4gVE24jUIBtbLhMcdWVjEIItc/l9Q/AAA&#10;AP//AwBQSwECLQAUAAYACAAAACEAtoM4kv4AAADhAQAAEwAAAAAAAAAAAAAAAAAAAAAAW0NvbnRl&#10;bnRfVHlwZXNdLnhtbFBLAQItABQABgAIAAAAIQA4/SH/1gAAAJQBAAALAAAAAAAAAAAAAAAAAC8B&#10;AABfcmVscy8ucmVsc1BLAQItABQABgAIAAAAIQDGhDevvQEAAL0DAAAOAAAAAAAAAAAAAAAAAC4C&#10;AABkcnMvZTJvRG9jLnhtbFBLAQItABQABgAIAAAAIQAupfXR4AAAAAkBAAAPAAAAAAAAAAAAAAAA&#10;ABcEAABkcnMvZG93bnJldi54bWxQSwUGAAAAAAQABADzAAAAJAUAAAAA&#10;" strokecolor="black [3200]" strokeweight="1.5pt">
                <v:stroke joinstyle="miter"/>
              </v:line>
            </w:pict>
          </mc:Fallback>
        </mc:AlternateContent>
      </w:r>
      <w:r w:rsidRPr="008C49DE">
        <w:rPr>
          <w:noProof/>
        </w:rPr>
        <mc:AlternateContent>
          <mc:Choice Requires="wps">
            <w:drawing>
              <wp:anchor distT="0" distB="0" distL="114300" distR="114300" simplePos="0" relativeHeight="251668480" behindDoc="0" locked="0" layoutInCell="1" allowOverlap="1" wp14:anchorId="7E05C747" wp14:editId="1FB0AEE5">
                <wp:simplePos x="0" y="0"/>
                <wp:positionH relativeFrom="column">
                  <wp:posOffset>-350874</wp:posOffset>
                </wp:positionH>
                <wp:positionV relativeFrom="paragraph">
                  <wp:posOffset>106326</wp:posOffset>
                </wp:positionV>
                <wp:extent cx="1350305" cy="914400"/>
                <wp:effectExtent l="0" t="0" r="2540" b="0"/>
                <wp:wrapNone/>
                <wp:docPr id="20" name="Text Box 20"/>
                <wp:cNvGraphicFramePr/>
                <a:graphic xmlns:a="http://schemas.openxmlformats.org/drawingml/2006/main">
                  <a:graphicData uri="http://schemas.microsoft.com/office/word/2010/wordprocessingShape">
                    <wps:wsp>
                      <wps:cNvSpPr txBox="1"/>
                      <wps:spPr>
                        <a:xfrm>
                          <a:off x="0" y="0"/>
                          <a:ext cx="1350305" cy="914400"/>
                        </a:xfrm>
                        <a:prstGeom prst="rect">
                          <a:avLst/>
                        </a:prstGeom>
                        <a:solidFill>
                          <a:schemeClr val="lt1"/>
                        </a:solidFill>
                        <a:ln w="6350">
                          <a:noFill/>
                        </a:ln>
                      </wps:spPr>
                      <wps:txbx>
                        <w:txbxContent>
                          <w:p w14:paraId="2115C8AD" w14:textId="78BBD4C4" w:rsidR="00644DD4" w:rsidRDefault="00644DD4">
                            <w:r>
                              <w:rPr>
                                <w:noProof/>
                              </w:rPr>
                              <w:drawing>
                                <wp:inline distT="0" distB="0" distL="0" distR="0" wp14:anchorId="3CFC9AC4" wp14:editId="10176B23">
                                  <wp:extent cx="1265053" cy="816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154" cy="8249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5C747" id="_x0000_t202" coordsize="21600,21600" o:spt="202" path="m,l,21600r21600,l21600,xe">
                <v:stroke joinstyle="miter"/>
                <v:path gradientshapeok="t" o:connecttype="rect"/>
              </v:shapetype>
              <v:shape id="Text Box 20" o:spid="_x0000_s1026" type="#_x0000_t202" style="position:absolute;margin-left:-27.65pt;margin-top:8.35pt;width:106.3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snPwIAAHsEAAAOAAAAZHJzL2Uyb0RvYy54bWysVE1v2zAMvQ/YfxB0X+ykTbcZcYqsRYcB&#10;RVsgHXpWZLk2IIuapMTufv2eZKftup2GXWSKpB4/HunV+dBpdlDOt2RKPp/lnCkjqWrNY8m/3199&#10;+MSZD8JUQpNRJX9Snp+v379b9bZQC2pIV8oxgBhf9LbkTQi2yDIvG9UJPyOrDIw1uU4EXN1jVjnR&#10;A73T2SLPz7KeXGUdSeU9tJejka8Tfl0rGW7r2qvAdMmRW0inS+cuntl6JYpHJ2zTyikN8Q9ZdKI1&#10;CPoMdSmCYHvX/gHVtdKRpzrMJHUZ1XUrVaoB1czzN9VsG2FVqgXN8fa5Tf7/wcqbw51jbVXyBdpj&#10;RAeO7tUQ2BcaGFToT299AbethWMYoAfPR72HMpY91K6LXxTEYAfU03N3I5qMj06W+Um+5EzC9nl+&#10;epon+OzltXU+fFXUsSiU3IG91FRxuPYBmcD16BKDedJtddVqnS5xYtSFduwgwLUOKUe8+M1LG9aX&#10;/AyZJGBD8fmIrA0CxFrHmqIUht0wNWBH1RPqdzROkLfyqkWS18KHO+EwMigZaxBucdSaEIQmibOG&#10;3M+/6aM/mISVsx4jWHL/Yy+c4kx/M+A49Qgzmy6ny4+RIffasnttMfvuglD5HAtnZRKjf9BHsXbU&#10;PWBbNjEqTMJIxC55OIoXYVwMbJtUm01ywpRaEa7N1soIHTsdKbgfHoSzE08BDN/QcVhF8Yau0Te+&#10;NLTZB6rbxGVs8NjVqe+Y8ETxtI1xhV7fk9fLP2P9CwAA//8DAFBLAwQUAAYACAAAACEAeKcSP98A&#10;AAAKAQAADwAAAGRycy9kb3ducmV2LnhtbEyPzU6EQBCE7ya+w6RNvJjdQQnLBhk2xviTeHNRN95m&#10;mRaITA9hZgHf3uakx676Ul2V72bbiREH3zpScL2OQCBVzrRUK3grH1dbED5oMrpzhAp+0MOuOD/L&#10;dWbcRK847kMtOIR8phU0IfSZlL5q0Gq/dj0Se19usDrwOdTSDHricNvJmyjaSKtb4g+N7vG+wep7&#10;f7IKPq/qw4ufn96nOIn7h+exTD9MqdTlxXx3CyLgHP5gWOpzdSi409GdyHjRKVglScwoG5sUxAIk&#10;KQvHRYhSkEUu/08ofgEAAP//AwBQSwECLQAUAAYACAAAACEAtoM4kv4AAADhAQAAEwAAAAAAAAAA&#10;AAAAAAAAAAAAW0NvbnRlbnRfVHlwZXNdLnhtbFBLAQItABQABgAIAAAAIQA4/SH/1gAAAJQBAAAL&#10;AAAAAAAAAAAAAAAAAC8BAABfcmVscy8ucmVsc1BLAQItABQABgAIAAAAIQDjXSsnPwIAAHsEAAAO&#10;AAAAAAAAAAAAAAAAAC4CAABkcnMvZTJvRG9jLnhtbFBLAQItABQABgAIAAAAIQB4pxI/3wAAAAoB&#10;AAAPAAAAAAAAAAAAAAAAAJkEAABkcnMvZG93bnJldi54bWxQSwUGAAAAAAQABADzAAAApQUAAAAA&#10;" fillcolor="white [3201]" stroked="f" strokeweight=".5pt">
                <v:textbox>
                  <w:txbxContent>
                    <w:p w14:paraId="2115C8AD" w14:textId="78BBD4C4" w:rsidR="00644DD4" w:rsidRDefault="00644DD4">
                      <w:r>
                        <w:rPr>
                          <w:noProof/>
                        </w:rPr>
                        <w:drawing>
                          <wp:inline distT="0" distB="0" distL="0" distR="0" wp14:anchorId="3CFC9AC4" wp14:editId="10176B23">
                            <wp:extent cx="1265053" cy="816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154" cy="824934"/>
                                    </a:xfrm>
                                    <a:prstGeom prst="rect">
                                      <a:avLst/>
                                    </a:prstGeom>
                                    <a:noFill/>
                                    <a:ln>
                                      <a:noFill/>
                                    </a:ln>
                                  </pic:spPr>
                                </pic:pic>
                              </a:graphicData>
                            </a:graphic>
                          </wp:inline>
                        </w:drawing>
                      </w:r>
                    </w:p>
                  </w:txbxContent>
                </v:textbox>
              </v:shape>
            </w:pict>
          </mc:Fallback>
        </mc:AlternateContent>
      </w:r>
      <w:r w:rsidRPr="008C49DE">
        <w:rPr>
          <w:noProof/>
        </w:rPr>
        <mc:AlternateContent>
          <mc:Choice Requires="wps">
            <w:drawing>
              <wp:anchor distT="0" distB="0" distL="114300" distR="114300" simplePos="0" relativeHeight="251669504" behindDoc="0" locked="0" layoutInCell="1" allowOverlap="1" wp14:anchorId="6C5A362D" wp14:editId="083BF9CE">
                <wp:simplePos x="0" y="0"/>
                <wp:positionH relativeFrom="column">
                  <wp:posOffset>1010093</wp:posOffset>
                </wp:positionH>
                <wp:positionV relativeFrom="paragraph">
                  <wp:posOffset>106327</wp:posOffset>
                </wp:positionV>
                <wp:extent cx="5178056" cy="9144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5178056" cy="914400"/>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14:paraId="4AF51D32" w14:textId="008D90BD" w:rsidR="00644DD4" w:rsidRPr="00644DD4" w:rsidRDefault="00644DD4" w:rsidP="00644DD4">
                            <w:pPr>
                              <w:jc w:val="center"/>
                              <w:rPr>
                                <w:rStyle w:val="IntenseReference"/>
                                <w:rFonts w:ascii="Cambria" w:hAnsi="Cambria"/>
                                <w:color w:val="auto"/>
                                <w:sz w:val="28"/>
                                <w:szCs w:val="24"/>
                              </w:rPr>
                            </w:pPr>
                            <w:r w:rsidRPr="00644DD4">
                              <w:rPr>
                                <w:rStyle w:val="IntenseReference"/>
                                <w:rFonts w:ascii="Cambria" w:hAnsi="Cambria"/>
                                <w:color w:val="auto"/>
                                <w:sz w:val="28"/>
                                <w:szCs w:val="24"/>
                              </w:rPr>
                              <w:t>International Journal Of Advanced Innovative Technology In Engineering</w:t>
                            </w:r>
                          </w:p>
                          <w:p w14:paraId="6AEA8EB2" w14:textId="09A3BCDA" w:rsidR="00644DD4" w:rsidRPr="00644DD4" w:rsidRDefault="00644DD4" w:rsidP="00644DD4">
                            <w:pPr>
                              <w:spacing w:after="0" w:line="240" w:lineRule="auto"/>
                              <w:rPr>
                                <w:rFonts w:ascii="Cambria" w:hAnsi="Cambria"/>
                                <w:sz w:val="18"/>
                                <w:szCs w:val="16"/>
                              </w:rPr>
                            </w:pPr>
                            <w:r w:rsidRPr="00644DD4">
                              <w:rPr>
                                <w:rFonts w:ascii="Cambria" w:hAnsi="Cambria"/>
                                <w:sz w:val="18"/>
                                <w:szCs w:val="16"/>
                              </w:rPr>
                              <w:t xml:space="preserve">Published by Global Advanced Research Publication  </w:t>
                            </w:r>
                            <w:r>
                              <w:rPr>
                                <w:rFonts w:ascii="Cambria" w:hAnsi="Cambria"/>
                                <w:sz w:val="18"/>
                                <w:szCs w:val="16"/>
                              </w:rPr>
                              <w:tab/>
                            </w:r>
                            <w:r>
                              <w:rPr>
                                <w:rFonts w:ascii="Cambria" w:hAnsi="Cambria"/>
                                <w:sz w:val="18"/>
                                <w:szCs w:val="16"/>
                              </w:rPr>
                              <w:tab/>
                              <w:t xml:space="preserve">               </w:t>
                            </w:r>
                            <w:r w:rsidRPr="00644DD4">
                              <w:rPr>
                                <w:rFonts w:ascii="Cambria" w:hAnsi="Cambria"/>
                                <w:sz w:val="18"/>
                                <w:szCs w:val="16"/>
                              </w:rPr>
                              <w:t>Home page: www.ijaite.co.in</w:t>
                            </w:r>
                          </w:p>
                          <w:p w14:paraId="7709A7D8" w14:textId="4F34A66D" w:rsidR="00644DD4" w:rsidRPr="00644DD4" w:rsidRDefault="00644DD4" w:rsidP="00644DD4">
                            <w:pPr>
                              <w:spacing w:after="0" w:line="240" w:lineRule="auto"/>
                              <w:ind w:firstLine="720"/>
                              <w:rPr>
                                <w:rFonts w:ascii="Cambria" w:hAnsi="Cambria"/>
                                <w:sz w:val="18"/>
                                <w:szCs w:val="16"/>
                              </w:rPr>
                            </w:pPr>
                            <w:r>
                              <w:rPr>
                                <w:rFonts w:ascii="Cambria" w:hAnsi="Cambria"/>
                                <w:sz w:val="18"/>
                                <w:szCs w:val="16"/>
                              </w:rPr>
                              <w:t xml:space="preserve">        </w:t>
                            </w:r>
                            <w:r w:rsidRPr="00644DD4">
                              <w:rPr>
                                <w:rFonts w:ascii="Cambria" w:hAnsi="Cambria"/>
                                <w:sz w:val="18"/>
                                <w:szCs w:val="16"/>
                              </w:rPr>
                              <w:t>House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362D" id="Text Box 21" o:spid="_x0000_s1027" type="#_x0000_t202" style="position:absolute;margin-left:79.55pt;margin-top:8.35pt;width:407.7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5AewIAAEkFAAAOAAAAZHJzL2Uyb0RvYy54bWysVNtOGzEQfa/Uf7D8XjZJuTVig1IQVSUE&#10;qFDx7HhtsqrX49pOdtOv59ibLBFFrVT1xeudOXM7M+Oz864xbK18qMmWfHww4kxZSVVtn0r+/eHq&#10;wylnIQpbCUNWlXyjAj+fvX931rqpmtCSTKU8gxMbpq0r+TJGNy2KIJeqEeGAnLJQavKNiPj1T0Xl&#10;RQvvjSkmo9Fx0ZKvnCepQoD0slfyWfavtZLxVuugIjMlR24xnz6fi3QWszMxffLCLWu5TUP8QxaN&#10;qC2CDq4uRRRs5evfXDW19BRIxwNJTUFa11LlGlDNePSqmvulcCrXAnKCG2gK/8+tvFnfeVZXJZ+M&#10;ObOiQY8eVBfZZ+oYROCndWEK2L0DMHaQo887eYAwld1p36QvCmLQg+nNwG7yJiE8Gp+cjo6OOZPQ&#10;fRofHo4y/cWLtfMhflHUsHQpuUf3MqlifR0iMgF0B0nBjE2npavamF6bJEXKt88r3+LGqB79TWlU&#10;mtNPgjxj6sJ4thaYDiGlsvFjqgxxjAU6oTScD4aTnM4fDbf4ZKry/A3G478bDxY5Mtk4GDe1Jf+W&#10;g+pHbgZS1j1+x0Bfd6Igdosut3ho24KqDbrpqd+H4ORVDcqvRYh3wmMB0EAsdbzFoQ21JaftjbMl&#10;+V9vyRMecwktZy0WquTh50p4xZn5ajGxuePYwPxzeHQyQQy/r1nsa+yquSB0BUOJ7PI14aPZXbWn&#10;5hG7P09RoRJWInbJ4+56Efs1x9sh1XyeQdg5J+K1vXcyuU4sp4F66B6Fd9upi5jXG9qtnpi+Gr4e&#10;mywtzVeRdJ0nM/Hcs7rlH/uaB2n7tqQHYf8/o15ewNkzAAAA//8DAFBLAwQUAAYACAAAACEA+ZoQ&#10;tOEAAAAKAQAADwAAAGRycy9kb3ducmV2LnhtbEyPQU/CQBCF7yb+h82YeCGypQiV2i1RIuHgyWr0&#10;OnTXtqE7W7oLVH+9wwlv82Ze3nwvWw62FUfT+8aRgsk4AmGodLqhSsHH+/ruAYQPSBpbR0bBj/Gw&#10;zK+vMky1O9GbORahEhxCPkUFdQhdKqUva2PRj11niG/frrcYWPaV1D2eONy2Mo6iubTYEH+osTOr&#10;2pS74mAVfGH8/LrfFb/xZkTTkXyZ7j9XG6Vub4anRxDBDOFihjM+o0POTFt3IO1Fy3q2mLCVh3kC&#10;gg2L5H4GYnteRAnIPJP/K+R/AAAA//8DAFBLAQItABQABgAIAAAAIQC2gziS/gAAAOEBAAATAAAA&#10;AAAAAAAAAAAAAAAAAABbQ29udGVudF9UeXBlc10ueG1sUEsBAi0AFAAGAAgAAAAhADj9If/WAAAA&#10;lAEAAAsAAAAAAAAAAAAAAAAALwEAAF9yZWxzLy5yZWxzUEsBAi0AFAAGAAgAAAAhACsufkB7AgAA&#10;SQUAAA4AAAAAAAAAAAAAAAAALgIAAGRycy9lMm9Eb2MueG1sUEsBAi0AFAAGAAgAAAAhAPmaELTh&#10;AAAACgEAAA8AAAAAAAAAAAAAAAAA1QQAAGRycy9kb3ducmV2LnhtbFBLBQYAAAAABAAEAPMAAADj&#10;BQAAAAA=&#10;" fillcolor="#c3c3c3 [2166]" stroked="f" strokeweight=".5pt">
                <v:fill color2="#b6b6b6 [2614]" rotate="t" colors="0 #d2d2d2;.5 #c8c8c8;1 silver" focus="100%" type="gradient">
                  <o:fill v:ext="view" type="gradientUnscaled"/>
                </v:fill>
                <v:textbox>
                  <w:txbxContent>
                    <w:p w14:paraId="4AF51D32" w14:textId="008D90BD" w:rsidR="00644DD4" w:rsidRPr="00644DD4" w:rsidRDefault="00644DD4" w:rsidP="00644DD4">
                      <w:pPr>
                        <w:jc w:val="center"/>
                        <w:rPr>
                          <w:rStyle w:val="IntenseReference"/>
                          <w:rFonts w:ascii="Cambria" w:hAnsi="Cambria"/>
                          <w:color w:val="auto"/>
                          <w:sz w:val="28"/>
                          <w:szCs w:val="24"/>
                        </w:rPr>
                      </w:pPr>
                      <w:r w:rsidRPr="00644DD4">
                        <w:rPr>
                          <w:rStyle w:val="IntenseReference"/>
                          <w:rFonts w:ascii="Cambria" w:hAnsi="Cambria"/>
                          <w:color w:val="auto"/>
                          <w:sz w:val="28"/>
                          <w:szCs w:val="24"/>
                        </w:rPr>
                        <w:t>International Journal Of Advanced Innovative Technology In Engineering</w:t>
                      </w:r>
                    </w:p>
                    <w:p w14:paraId="6AEA8EB2" w14:textId="09A3BCDA" w:rsidR="00644DD4" w:rsidRPr="00644DD4" w:rsidRDefault="00644DD4" w:rsidP="00644DD4">
                      <w:pPr>
                        <w:spacing w:after="0" w:line="240" w:lineRule="auto"/>
                        <w:rPr>
                          <w:rFonts w:ascii="Cambria" w:hAnsi="Cambria"/>
                          <w:sz w:val="18"/>
                          <w:szCs w:val="16"/>
                        </w:rPr>
                      </w:pPr>
                      <w:r w:rsidRPr="00644DD4">
                        <w:rPr>
                          <w:rFonts w:ascii="Cambria" w:hAnsi="Cambria"/>
                          <w:sz w:val="18"/>
                          <w:szCs w:val="16"/>
                        </w:rPr>
                        <w:t xml:space="preserve">Published by Global Advanced Research Publication </w:t>
                      </w:r>
                      <w:r w:rsidRPr="00644DD4">
                        <w:rPr>
                          <w:rFonts w:ascii="Cambria" w:hAnsi="Cambria"/>
                          <w:sz w:val="18"/>
                          <w:szCs w:val="16"/>
                        </w:rPr>
                        <w:t xml:space="preserve"> </w:t>
                      </w:r>
                      <w:r>
                        <w:rPr>
                          <w:rFonts w:ascii="Cambria" w:hAnsi="Cambria"/>
                          <w:sz w:val="18"/>
                          <w:szCs w:val="16"/>
                        </w:rPr>
                        <w:tab/>
                      </w:r>
                      <w:r>
                        <w:rPr>
                          <w:rFonts w:ascii="Cambria" w:hAnsi="Cambria"/>
                          <w:sz w:val="18"/>
                          <w:szCs w:val="16"/>
                        </w:rPr>
                        <w:tab/>
                        <w:t xml:space="preserve">               </w:t>
                      </w:r>
                      <w:r w:rsidRPr="00644DD4">
                        <w:rPr>
                          <w:rFonts w:ascii="Cambria" w:hAnsi="Cambria"/>
                          <w:sz w:val="18"/>
                          <w:szCs w:val="16"/>
                        </w:rPr>
                        <w:t>Home page: www.ijaite.co.in</w:t>
                      </w:r>
                    </w:p>
                    <w:p w14:paraId="7709A7D8" w14:textId="4F34A66D" w:rsidR="00644DD4" w:rsidRPr="00644DD4" w:rsidRDefault="00644DD4" w:rsidP="00644DD4">
                      <w:pPr>
                        <w:spacing w:after="0" w:line="240" w:lineRule="auto"/>
                        <w:ind w:firstLine="720"/>
                        <w:rPr>
                          <w:rFonts w:ascii="Cambria" w:hAnsi="Cambria"/>
                          <w:sz w:val="18"/>
                          <w:szCs w:val="16"/>
                        </w:rPr>
                      </w:pPr>
                      <w:r>
                        <w:rPr>
                          <w:rFonts w:ascii="Cambria" w:hAnsi="Cambria"/>
                          <w:sz w:val="18"/>
                          <w:szCs w:val="16"/>
                        </w:rPr>
                        <w:t xml:space="preserve">        </w:t>
                      </w:r>
                      <w:r w:rsidRPr="00644DD4">
                        <w:rPr>
                          <w:rFonts w:ascii="Cambria" w:hAnsi="Cambria"/>
                          <w:sz w:val="18"/>
                          <w:szCs w:val="16"/>
                        </w:rPr>
                        <w:t>House Journal</w:t>
                      </w:r>
                    </w:p>
                  </w:txbxContent>
                </v:textbox>
              </v:shape>
            </w:pict>
          </mc:Fallback>
        </mc:AlternateContent>
      </w:r>
    </w:p>
    <w:p w14:paraId="4A2F60B6" w14:textId="675B08D8" w:rsidR="00644DD4" w:rsidRPr="008C49DE" w:rsidRDefault="00644DD4"/>
    <w:p w14:paraId="4520DACF" w14:textId="64C33CEA" w:rsidR="00644DD4" w:rsidRPr="008C49DE" w:rsidRDefault="00644DD4"/>
    <w:p w14:paraId="2848FBAA" w14:textId="53D73086" w:rsidR="00644DD4" w:rsidRPr="008C49DE" w:rsidRDefault="00644DD4">
      <w:r w:rsidRPr="008C49DE">
        <w:rPr>
          <w:noProof/>
        </w:rPr>
        <mc:AlternateContent>
          <mc:Choice Requires="wps">
            <w:drawing>
              <wp:anchor distT="0" distB="0" distL="114300" distR="114300" simplePos="0" relativeHeight="251670528" behindDoc="0" locked="0" layoutInCell="1" allowOverlap="1" wp14:anchorId="73426BD8" wp14:editId="495F565B">
                <wp:simplePos x="0" y="0"/>
                <wp:positionH relativeFrom="column">
                  <wp:posOffset>-265430</wp:posOffset>
                </wp:positionH>
                <wp:positionV relativeFrom="paragraph">
                  <wp:posOffset>201074</wp:posOffset>
                </wp:positionV>
                <wp:extent cx="6453697" cy="21266"/>
                <wp:effectExtent l="0" t="0" r="23495" b="36195"/>
                <wp:wrapNone/>
                <wp:docPr id="23" name="Straight Connector 23"/>
                <wp:cNvGraphicFramePr/>
                <a:graphic xmlns:a="http://schemas.openxmlformats.org/drawingml/2006/main">
                  <a:graphicData uri="http://schemas.microsoft.com/office/word/2010/wordprocessingShape">
                    <wps:wsp>
                      <wps:cNvCnPr/>
                      <wps:spPr>
                        <a:xfrm>
                          <a:off x="0" y="0"/>
                          <a:ext cx="6453697" cy="2126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E845F0"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9pt,15.85pt" to="48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d/vQEAAL0DAAAOAAAAZHJzL2Uyb0RvYy54bWysU02P0zAQvSPxHyzfadIUAkRN99AVXBBb&#10;bZcf4HXsxsJfGpsm/feMnTSLAO1htRfH9sx7M+95sr0ZjSZnAUE529L1qqREWO46ZU8t/fHw5d0n&#10;SkJktmPaWdHSiwj0Zvf2zXbwjahc73QngCCJDc3gW9rH6JuiCLwXhoWV88JiUDowLOIRTkUHbEB2&#10;o4uqLOticNB5cFyEgLe3U5DuMr+Ugsc7KYOIRLcUe4t5hbw+prXYbVlzAuZ7xec22Au6MExZLLpQ&#10;3bLIyC9Q/1AZxcEFJ+OKO1M4KRUXWQOqWZd/qTn2zIusBc0JfrEpvB4t/34+AFFdS6sNJZYZfKNj&#10;BKZOfSR7Zy066IBgEJ0afGgQsLcHmE/BHyDJHiWY9EVBZMzuXhZ3xRgJx8v6/YdN/fkjJRxj1bqq&#10;68RZPIE9hPhVOEPSpqVa2SSeNez8LcQp9ZqCuNTMVD7v4kWLlKztvZAoCAtuMjqPkthrIGeGQ9D9&#10;XM9lc2aCSKX1AiqfB825CSbyeC3A6nngkp0rOhsXoFHWwf/Acby2Kqf8q+pJa5L96LpLfoxsB85I&#10;NnSe5zSEf54z/Omv2/0GAAD//wMAUEsDBBQABgAIAAAAIQA56AMJ4AAAAAkBAAAPAAAAZHJzL2Rv&#10;d25yZXYueG1sTI9BT4NAEIXvJv6HzZh4Me2CgiiyNMbEAyY1sW163rJTQNlZwm4p/nvHkx7nzct7&#10;3ytWs+3FhKPvHCmIlxEIpNqZjhoFu+3r4gGED5qM7h2hgm/0sCovLwqdG3emD5w2oREcQj7XCtoQ&#10;hlxKX7dotV+6AYl/RzdaHfgcG2lGfeZw28vbKLqXVnfEDa0e8KXF+mtzsgo+q33VpDdZd3xP0je9&#10;ndI1TZVS11fz8xOIgHP4M8MvPqNDyUwHdyLjRa9gkcSMHhTcxRkINjxmSQriwEIagSwL+X9B+QMA&#10;AP//AwBQSwECLQAUAAYACAAAACEAtoM4kv4AAADhAQAAEwAAAAAAAAAAAAAAAAAAAAAAW0NvbnRl&#10;bnRfVHlwZXNdLnhtbFBLAQItABQABgAIAAAAIQA4/SH/1gAAAJQBAAALAAAAAAAAAAAAAAAAAC8B&#10;AABfcmVscy8ucmVsc1BLAQItABQABgAIAAAAIQBzxOd/vQEAAL0DAAAOAAAAAAAAAAAAAAAAAC4C&#10;AABkcnMvZTJvRG9jLnhtbFBLAQItABQABgAIAAAAIQA56AMJ4AAAAAkBAAAPAAAAAAAAAAAAAAAA&#10;ABcEAABkcnMvZG93bnJldi54bWxQSwUGAAAAAAQABADzAAAAJAUAAAAA&#10;" strokecolor="black [3200]" strokeweight="1.5pt">
                <v:stroke joinstyle="miter"/>
              </v:line>
            </w:pict>
          </mc:Fallback>
        </mc:AlternateContent>
      </w:r>
    </w:p>
    <w:p w14:paraId="32D93240" w14:textId="7C176F28" w:rsidR="006F4681" w:rsidRPr="008C49DE" w:rsidRDefault="008A5AEA">
      <w:r w:rsidRPr="008C49DE">
        <w:rPr>
          <w:noProof/>
        </w:rPr>
        <mc:AlternateContent>
          <mc:Choice Requires="wps">
            <w:drawing>
              <wp:anchor distT="0" distB="0" distL="114300" distR="114300" simplePos="0" relativeHeight="251659264" behindDoc="0" locked="0" layoutInCell="1" allowOverlap="1" wp14:anchorId="11C3BF4A" wp14:editId="5ED3FF02">
                <wp:simplePos x="0" y="0"/>
                <wp:positionH relativeFrom="column">
                  <wp:posOffset>-202019</wp:posOffset>
                </wp:positionH>
                <wp:positionV relativeFrom="paragraph">
                  <wp:posOffset>154984</wp:posOffset>
                </wp:positionV>
                <wp:extent cx="6211334" cy="66985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211334" cy="669851"/>
                        </a:xfrm>
                        <a:prstGeom prst="rect">
                          <a:avLst/>
                        </a:prstGeom>
                        <a:solidFill>
                          <a:schemeClr val="lt1"/>
                        </a:solidFill>
                        <a:ln w="6350">
                          <a:noFill/>
                        </a:ln>
                      </wps:spPr>
                      <wps:txbx>
                        <w:txbxContent>
                          <w:p w14:paraId="1EEEFCE4" w14:textId="51EADCEC" w:rsidR="008A5AEA" w:rsidRPr="008A5AEA" w:rsidRDefault="008A5AEA" w:rsidP="008A5AEA">
                            <w:pPr>
                              <w:jc w:val="both"/>
                              <w:rPr>
                                <w:rFonts w:ascii="Cambria" w:hAnsi="Cambria"/>
                                <w:b/>
                                <w:bCs/>
                                <w:sz w:val="28"/>
                                <w:szCs w:val="24"/>
                              </w:rPr>
                            </w:pPr>
                            <w:r w:rsidRPr="008A5AEA">
                              <w:rPr>
                                <w:rFonts w:ascii="Cambria" w:hAnsi="Cambria"/>
                                <w:b/>
                                <w:bCs/>
                                <w:sz w:val="28"/>
                                <w:szCs w:val="24"/>
                              </w:rPr>
                              <w:t>Facial Expression Recognition of Children Based on Machine Learning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3BF4A" id="Text Box 11" o:spid="_x0000_s1028" type="#_x0000_t202" style="position:absolute;margin-left:-15.9pt;margin-top:12.2pt;width:489.1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uCQgIAAIIEAAAOAAAAZHJzL2Uyb0RvYy54bWysVE1v2zAMvQ/YfxB0X5zvtUGcImvRYUDR&#10;FkiHnhVZTgzIoiYpsbtfvyc5brNup2EXRSLpR/I9MsurttbsqJyvyOR8NBhypoykojK7nH9/uv10&#10;wZkPwhRCk1E5f1GeX60+flg2dqHGtCddKMcAYvyisTnfh2AXWeblXtXCD8gqA2dJrhYBT7fLCica&#10;oNc6Gw+H86whV1hHUnkP603n5KuEX5ZKhoey9CownXPUFtLp0rmNZ7ZaisXOCbuv5KkM8Q9V1KIy&#10;SPoKdSOCYAdX/QFVV9KRpzIMJNUZlWUlVeoB3YyG77rZ7IVVqReQ4+0rTf7/wcr746NjVQHtRpwZ&#10;UUOjJ9UG9oVaBhP4aaxfIGxjERha2BHb2z2Mse22dHX8RUMMfjD98spuRJMwzsej0WQy5UzCN59f&#10;XswSTPb2tXU+fFVUs3jJuYN6iVRxvPMBlSC0D4nJPOmquK20To84MepaO3YU0FqHHvy3KG1Yg+ST&#10;2TABG4qfd8jaIEHstesp3kK7bRM3477fLRUvoMFRN0jeytsKtd4JHx6Fw+Sgc2xDeMBRakIuOt04&#10;25P7+Td7jIeg8HLWYBJz7n8chFOc6W8GUl+OptM4uukxnX0e4+HOPdtzjznU1wQCoCaqS9cYH3R/&#10;LR3Vz1iadcwKlzASuXMe+ut16PYDSyfVep2CMKxWhDuzsTJCR8KjEk/ts3D2JFeA0PfUz6xYvFOt&#10;i41fGlofApVVkjTy3LF6oh+DnpQ+LWXcpPN3inr761j9AgAA//8DAFBLAwQUAAYACAAAACEAaHP8&#10;j+IAAAAKAQAADwAAAGRycy9kb3ducmV2LnhtbEyPTU+DQBCG7yb+h82YeDHtUqhVkKUxRm3izeJH&#10;vG3ZEYjsLGG3gP/e8aS3mcyTd5433862EyMOvnWkYLWMQCBVzrRUK3gpHxbXIHzQZHTnCBV8o4dt&#10;cXqS68y4iZ5x3IdacAj5TCtoQugzKX3VoNV+6Xokvn26werA61BLM+iJw20n4yjaSKtb4g+N7vGu&#10;weprf7QKPi7q9yc/P75OyWXS3+/G8urNlEqdn823NyACzuEPhl99VoeCnQ7uSMaLTsEiWbF6UBCv&#10;1yAYSNcbHg5MxmkKssjl/wrFDwAAAP//AwBQSwECLQAUAAYACAAAACEAtoM4kv4AAADhAQAAEwAA&#10;AAAAAAAAAAAAAAAAAAAAW0NvbnRlbnRfVHlwZXNdLnhtbFBLAQItABQABgAIAAAAIQA4/SH/1gAA&#10;AJQBAAALAAAAAAAAAAAAAAAAAC8BAABfcmVscy8ucmVsc1BLAQItABQABgAIAAAAIQArxWuCQgIA&#10;AIIEAAAOAAAAAAAAAAAAAAAAAC4CAABkcnMvZTJvRG9jLnhtbFBLAQItABQABgAIAAAAIQBoc/yP&#10;4gAAAAoBAAAPAAAAAAAAAAAAAAAAAJwEAABkcnMvZG93bnJldi54bWxQSwUGAAAAAAQABADzAAAA&#10;qwUAAAAA&#10;" fillcolor="white [3201]" stroked="f" strokeweight=".5pt">
                <v:textbox>
                  <w:txbxContent>
                    <w:p w14:paraId="1EEEFCE4" w14:textId="51EADCEC" w:rsidR="008A5AEA" w:rsidRPr="008A5AEA" w:rsidRDefault="008A5AEA" w:rsidP="008A5AEA">
                      <w:pPr>
                        <w:jc w:val="both"/>
                        <w:rPr>
                          <w:rFonts w:ascii="Cambria" w:hAnsi="Cambria"/>
                          <w:b/>
                          <w:bCs/>
                          <w:sz w:val="28"/>
                          <w:szCs w:val="24"/>
                        </w:rPr>
                      </w:pPr>
                      <w:r w:rsidRPr="008A5AEA">
                        <w:rPr>
                          <w:rFonts w:ascii="Cambria" w:hAnsi="Cambria"/>
                          <w:b/>
                          <w:bCs/>
                          <w:sz w:val="28"/>
                          <w:szCs w:val="24"/>
                        </w:rPr>
                        <w:t>Facial Expression Recognition of Children Based on Machine Learning Approach</w:t>
                      </w:r>
                    </w:p>
                  </w:txbxContent>
                </v:textbox>
              </v:shape>
            </w:pict>
          </mc:Fallback>
        </mc:AlternateContent>
      </w:r>
    </w:p>
    <w:p w14:paraId="6DA6239E" w14:textId="57D21621" w:rsidR="008A5AEA" w:rsidRPr="008C49DE" w:rsidRDefault="008A5AEA"/>
    <w:p w14:paraId="1BD62AC1" w14:textId="77777777" w:rsidR="000D1EC6" w:rsidRPr="008C49DE" w:rsidRDefault="000D1EC6" w:rsidP="0012431C"/>
    <w:p w14:paraId="116E0607" w14:textId="05EACD64" w:rsidR="0012431C" w:rsidRPr="008C49DE" w:rsidRDefault="0012431C" w:rsidP="0012431C">
      <w:pPr>
        <w:rPr>
          <w:rFonts w:ascii="Cambria" w:hAnsi="Cambria"/>
          <w:sz w:val="24"/>
          <w:szCs w:val="22"/>
        </w:rPr>
      </w:pPr>
      <w:r w:rsidRPr="008C49DE">
        <w:rPr>
          <w:rFonts w:ascii="Cambria" w:hAnsi="Cambria"/>
          <w:sz w:val="24"/>
          <w:szCs w:val="22"/>
          <w:vertAlign w:val="superscript"/>
        </w:rPr>
        <w:t>1</w:t>
      </w:r>
      <w:r w:rsidRPr="008C49DE">
        <w:rPr>
          <w:rFonts w:ascii="Cambria" w:hAnsi="Cambria"/>
          <w:sz w:val="24"/>
          <w:szCs w:val="22"/>
        </w:rPr>
        <w:t xml:space="preserve">First Author, </w:t>
      </w:r>
      <w:r w:rsidRPr="008C49DE">
        <w:rPr>
          <w:rFonts w:ascii="Cambria" w:hAnsi="Cambria"/>
          <w:sz w:val="24"/>
          <w:szCs w:val="22"/>
          <w:vertAlign w:val="superscript"/>
        </w:rPr>
        <w:t>2</w:t>
      </w:r>
      <w:r w:rsidRPr="008C49DE">
        <w:rPr>
          <w:rFonts w:ascii="Cambria" w:hAnsi="Cambria"/>
          <w:sz w:val="24"/>
          <w:szCs w:val="22"/>
        </w:rPr>
        <w:t xml:space="preserve">Second Author, </w:t>
      </w:r>
      <w:r w:rsidRPr="008C49DE">
        <w:rPr>
          <w:rFonts w:ascii="Cambria" w:hAnsi="Cambria"/>
          <w:sz w:val="24"/>
          <w:szCs w:val="22"/>
          <w:vertAlign w:val="superscript"/>
        </w:rPr>
        <w:t>3</w:t>
      </w:r>
      <w:r w:rsidRPr="008C49DE">
        <w:rPr>
          <w:rFonts w:ascii="Cambria" w:hAnsi="Cambria"/>
          <w:sz w:val="24"/>
          <w:szCs w:val="22"/>
        </w:rPr>
        <w:t>Third Author</w:t>
      </w:r>
    </w:p>
    <w:p w14:paraId="4E5E5F9F" w14:textId="633D01EF" w:rsidR="008A5AEA" w:rsidRPr="008C49DE" w:rsidRDefault="0012431C" w:rsidP="0012431C">
      <w:pPr>
        <w:rPr>
          <w:rFonts w:ascii="Cambria" w:hAnsi="Cambria"/>
          <w:sz w:val="24"/>
          <w:szCs w:val="22"/>
        </w:rPr>
      </w:pPr>
      <w:r w:rsidRPr="008C49DE">
        <w:rPr>
          <w:rFonts w:ascii="Cambria" w:hAnsi="Cambria"/>
          <w:sz w:val="24"/>
          <w:szCs w:val="22"/>
          <w:vertAlign w:val="superscript"/>
        </w:rPr>
        <w:t>1,2,3</w:t>
      </w:r>
      <w:r w:rsidRPr="008C49DE">
        <w:rPr>
          <w:rFonts w:ascii="Cambria" w:hAnsi="Cambria"/>
          <w:sz w:val="24"/>
          <w:szCs w:val="22"/>
        </w:rPr>
        <w:t>Name of Department, Institute Affiliation, City, State, Country</w:t>
      </w:r>
    </w:p>
    <w:p w14:paraId="0B1998CE" w14:textId="13694687" w:rsidR="001E2F5E" w:rsidRPr="008C49DE" w:rsidRDefault="001E2F5E" w:rsidP="0012431C">
      <w:pPr>
        <w:rPr>
          <w:rFonts w:ascii="Cambria" w:hAnsi="Cambria"/>
          <w:sz w:val="24"/>
          <w:szCs w:val="22"/>
        </w:rPr>
      </w:pPr>
      <w:r w:rsidRPr="008C49DE">
        <w:rPr>
          <w:noProof/>
          <w:vertAlign w:val="superscript"/>
        </w:rPr>
        <mc:AlternateContent>
          <mc:Choice Requires="wps">
            <w:drawing>
              <wp:anchor distT="0" distB="0" distL="114300" distR="114300" simplePos="0" relativeHeight="251674624" behindDoc="0" locked="0" layoutInCell="1" allowOverlap="1" wp14:anchorId="6EA16E19" wp14:editId="57A3A6B1">
                <wp:simplePos x="0" y="0"/>
                <wp:positionH relativeFrom="column">
                  <wp:posOffset>-94183</wp:posOffset>
                </wp:positionH>
                <wp:positionV relativeFrom="paragraph">
                  <wp:posOffset>292289</wp:posOffset>
                </wp:positionV>
                <wp:extent cx="6071190" cy="21265"/>
                <wp:effectExtent l="0" t="0" r="25400" b="36195"/>
                <wp:wrapNone/>
                <wp:docPr id="25" name="Straight Connector 25"/>
                <wp:cNvGraphicFramePr/>
                <a:graphic xmlns:a="http://schemas.openxmlformats.org/drawingml/2006/main">
                  <a:graphicData uri="http://schemas.microsoft.com/office/word/2010/wordprocessingShape">
                    <wps:wsp>
                      <wps:cNvCnPr/>
                      <wps:spPr>
                        <a:xfrm>
                          <a:off x="0" y="0"/>
                          <a:ext cx="6071190" cy="2126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1FC48"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23pt" to="470.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R21wEAAAkEAAAOAAAAZHJzL2Uyb0RvYy54bWysU02P0zAQvSPxHyzfaT4QBaKme+hquSCo&#10;WPgBXmfcWLI9lm2a9N8zdtt0BUgrIS6TjD3ved7zeHM3W8OOEKJG1/NmVXMGTuKg3aHnP74/vPnA&#10;WUzCDcKgg56fIPK77etXm8l30OKIZoDAiMTFbvI9H1PyXVVFOYIVcYUeHG0qDFYkSsOhGoKYiN2a&#10;qq3rdTVhGHxACTHS6v15k28Lv1Ig01elIiRmek69pRJDiU85VtuN6A5B+FHLSxviH7qwQjs6dKG6&#10;F0mwn0H/QWW1DBhRpZVEW6FSWkLRQGqa+jc1j6PwULSQOdEvNsX/Ryu/HPeB6aHn7TvOnLB0R48p&#10;CH0YE9uhc+QgBkab5NTkY0eAnduHSxb9PmTZswo2f0kQm4u7p8VdmBOTtLiu3zfNR7oESXtt064L&#10;Z3UD+xDTJ0DL8k/PjXZZvOjE8XNMdCCVXkvysnE5RjR6eNDGlCSPDexMYEdBF57mJrdNuGdVlGVk&#10;lcWc2y9/6WTgzPoNFBlCDb8tp5dRvHEKKcGlK69xVJ1hijpYgPXLwEt9hkIZ0wXcvgxeEOVkdGkB&#10;W+0w/I3gZoU6118dOOvOFjzhcCoXW6yheSvOXd5GHujneYHfXvD2FwAAAP//AwBQSwMEFAAGAAgA&#10;AAAhAInnTe3hAAAACQEAAA8AAABkcnMvZG93bnJldi54bWxMj8FOwzAQRO9I/IO1SFyq1gmNWhLi&#10;VBCBxK3QVnB1420SiNdR7LaBr2c5wXF2RrNv8tVoO3HCwbeOFMSzCARS5UxLtYLd9ml6C8IHTUZ3&#10;jlDBF3pYFZcXuc6MO9MrnjahFlxCPtMKmhD6TEpfNWi1n7keib2DG6wOLIdamkGfudx28iaKFtLq&#10;lvhDo3ssG6w+N0er4LBO3x7eJ+XL49Y+L8u4/vCT8Vup66vx/g5EwDH8heEXn9GhYKa9O5LxolMw&#10;jRNGDwqSBW/iQJrEcxB7PqRzkEUu/y8ofgAAAP//AwBQSwECLQAUAAYACAAAACEAtoM4kv4AAADh&#10;AQAAEwAAAAAAAAAAAAAAAAAAAAAAW0NvbnRlbnRfVHlwZXNdLnhtbFBLAQItABQABgAIAAAAIQA4&#10;/SH/1gAAAJQBAAALAAAAAAAAAAAAAAAAAC8BAABfcmVscy8ucmVsc1BLAQItABQABgAIAAAAIQC8&#10;J1R21wEAAAkEAAAOAAAAAAAAAAAAAAAAAC4CAABkcnMvZTJvRG9jLnhtbFBLAQItABQABgAIAAAA&#10;IQCJ503t4QAAAAkBAAAPAAAAAAAAAAAAAAAAADEEAABkcnMvZG93bnJldi54bWxQSwUGAAAAAAQA&#10;BADzAAAAPwUAAAAA&#10;" strokecolor="black [3213]" strokeweight="1.5pt">
                <v:stroke joinstyle="miter"/>
              </v:line>
            </w:pict>
          </mc:Fallback>
        </mc:AlternateContent>
      </w:r>
      <w:r w:rsidRPr="008C49DE">
        <w:rPr>
          <w:rFonts w:ascii="Cambria" w:hAnsi="Cambria"/>
          <w:sz w:val="24"/>
          <w:szCs w:val="22"/>
          <w:vertAlign w:val="superscript"/>
        </w:rPr>
        <w:t>1</w:t>
      </w:r>
      <w:r w:rsidRPr="008C49DE">
        <w:rPr>
          <w:rFonts w:ascii="Cambria" w:hAnsi="Cambria"/>
          <w:sz w:val="24"/>
          <w:szCs w:val="22"/>
        </w:rPr>
        <w:t xml:space="preserve">author@gmail.com, </w:t>
      </w:r>
      <w:r w:rsidRPr="008C49DE">
        <w:rPr>
          <w:rFonts w:ascii="Cambria" w:hAnsi="Cambria"/>
          <w:sz w:val="24"/>
          <w:szCs w:val="22"/>
          <w:vertAlign w:val="superscript"/>
        </w:rPr>
        <w:t>2</w:t>
      </w:r>
      <w:r w:rsidRPr="008C49DE">
        <w:rPr>
          <w:rFonts w:ascii="Cambria" w:hAnsi="Cambria"/>
          <w:sz w:val="24"/>
          <w:szCs w:val="22"/>
        </w:rPr>
        <w:t xml:space="preserve">author@gmail.com, </w:t>
      </w:r>
      <w:r w:rsidRPr="008C49DE">
        <w:rPr>
          <w:rFonts w:ascii="Cambria" w:hAnsi="Cambria"/>
          <w:sz w:val="24"/>
          <w:szCs w:val="22"/>
          <w:vertAlign w:val="superscript"/>
        </w:rPr>
        <w:t>3</w:t>
      </w:r>
      <w:r w:rsidRPr="008C49DE">
        <w:rPr>
          <w:rFonts w:ascii="Cambria" w:hAnsi="Cambria"/>
          <w:sz w:val="24"/>
          <w:szCs w:val="22"/>
        </w:rPr>
        <w:t>author@gmail.com</w:t>
      </w:r>
    </w:p>
    <w:p w14:paraId="7D9CDE68" w14:textId="5C53533F" w:rsidR="008A5AEA" w:rsidRPr="008C49DE" w:rsidRDefault="00983666" w:rsidP="000D1EC6">
      <w:pPr>
        <w:spacing w:after="0"/>
      </w:pPr>
      <w:r w:rsidRPr="008C49DE">
        <w:rPr>
          <w:noProof/>
        </w:rPr>
        <mc:AlternateContent>
          <mc:Choice Requires="wps">
            <w:drawing>
              <wp:anchor distT="0" distB="0" distL="114300" distR="114300" simplePos="0" relativeHeight="251660288" behindDoc="0" locked="0" layoutInCell="1" allowOverlap="1" wp14:anchorId="20AD93E5" wp14:editId="31A325E7">
                <wp:simplePos x="0" y="0"/>
                <wp:positionH relativeFrom="column">
                  <wp:posOffset>-77267</wp:posOffset>
                </wp:positionH>
                <wp:positionV relativeFrom="paragraph">
                  <wp:posOffset>214630</wp:posOffset>
                </wp:positionV>
                <wp:extent cx="1637030" cy="2247089"/>
                <wp:effectExtent l="0" t="0" r="20320" b="20320"/>
                <wp:wrapNone/>
                <wp:docPr id="13" name="Text Box 13"/>
                <wp:cNvGraphicFramePr/>
                <a:graphic xmlns:a="http://schemas.openxmlformats.org/drawingml/2006/main">
                  <a:graphicData uri="http://schemas.microsoft.com/office/word/2010/wordprocessingShape">
                    <wps:wsp>
                      <wps:cNvSpPr txBox="1"/>
                      <wps:spPr>
                        <a:xfrm>
                          <a:off x="0" y="0"/>
                          <a:ext cx="1637030" cy="224708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A9D59C3" w14:textId="7B4F4E93" w:rsidR="0012431C" w:rsidRPr="00806582" w:rsidRDefault="0012431C" w:rsidP="00806582">
                            <w:pPr>
                              <w:jc w:val="center"/>
                              <w:rPr>
                                <w:rFonts w:ascii="Cambria" w:hAnsi="Cambria"/>
                                <w:b/>
                                <w:bCs/>
                                <w:sz w:val="20"/>
                                <w:szCs w:val="18"/>
                                <w:lang w:val="en-US"/>
                              </w:rPr>
                            </w:pPr>
                            <w:r w:rsidRPr="00806582">
                              <w:rPr>
                                <w:rFonts w:ascii="Cambria" w:hAnsi="Cambria"/>
                                <w:b/>
                                <w:bCs/>
                                <w:sz w:val="20"/>
                                <w:szCs w:val="18"/>
                                <w:lang w:val="en-US"/>
                              </w:rPr>
                              <w:t>Article History</w:t>
                            </w:r>
                          </w:p>
                          <w:p w14:paraId="4F676285" w14:textId="77777777" w:rsidR="00B86AF5" w:rsidRPr="00B86AF5" w:rsidRDefault="00B86AF5" w:rsidP="0012431C">
                            <w:pPr>
                              <w:jc w:val="both"/>
                              <w:rPr>
                                <w:rFonts w:ascii="Cambria" w:hAnsi="Cambria"/>
                                <w:sz w:val="2"/>
                                <w:szCs w:val="2"/>
                                <w:lang w:val="en-US"/>
                              </w:rPr>
                            </w:pPr>
                          </w:p>
                          <w:p w14:paraId="697A1020" w14:textId="52FD02F5"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Received on: 25 Dec 2020</w:t>
                            </w:r>
                          </w:p>
                          <w:p w14:paraId="0AC98D72" w14:textId="77777777"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Revised on: 28 Jan 2021</w:t>
                            </w:r>
                          </w:p>
                          <w:p w14:paraId="7143FE84" w14:textId="77777777"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Accepted on: 02 Feb 2021</w:t>
                            </w:r>
                          </w:p>
                          <w:p w14:paraId="09E1A1E6" w14:textId="77BC0414" w:rsidR="0012431C" w:rsidRDefault="0012431C" w:rsidP="0012431C">
                            <w:pPr>
                              <w:jc w:val="both"/>
                              <w:rPr>
                                <w:rFonts w:ascii="Cambria" w:hAnsi="Cambria"/>
                                <w:sz w:val="20"/>
                                <w:szCs w:val="18"/>
                                <w:lang w:val="en-US"/>
                              </w:rPr>
                            </w:pPr>
                            <w:r w:rsidRPr="005E6DFF">
                              <w:rPr>
                                <w:rFonts w:ascii="Cambria" w:hAnsi="Cambria"/>
                                <w:b/>
                                <w:bCs/>
                                <w:sz w:val="24"/>
                                <w:szCs w:val="22"/>
                                <w:lang w:val="en-US"/>
                              </w:rPr>
                              <w:t>Keywords:</w:t>
                            </w:r>
                            <w:r>
                              <w:rPr>
                                <w:rFonts w:ascii="Cambria" w:hAnsi="Cambria"/>
                                <w:sz w:val="24"/>
                                <w:szCs w:val="22"/>
                                <w:lang w:val="en-US"/>
                              </w:rPr>
                              <w:t xml:space="preserve"> </w:t>
                            </w:r>
                            <w:r w:rsidRPr="0012431C">
                              <w:rPr>
                                <w:rFonts w:ascii="Cambria" w:hAnsi="Cambria"/>
                                <w:sz w:val="20"/>
                                <w:szCs w:val="18"/>
                                <w:lang w:val="en-US"/>
                              </w:rPr>
                              <w:t>about four</w:t>
                            </w:r>
                            <w:r w:rsidR="00052D53">
                              <w:rPr>
                                <w:rFonts w:ascii="Cambria" w:hAnsi="Cambria"/>
                                <w:sz w:val="20"/>
                                <w:szCs w:val="18"/>
                                <w:lang w:val="en-US"/>
                              </w:rPr>
                              <w:t>/five</w:t>
                            </w:r>
                            <w:r w:rsidRPr="0012431C">
                              <w:rPr>
                                <w:rFonts w:ascii="Cambria" w:hAnsi="Cambria"/>
                                <w:sz w:val="20"/>
                                <w:szCs w:val="18"/>
                                <w:lang w:val="en-US"/>
                              </w:rPr>
                              <w:t xml:space="preserve"> key words separated by commas</w:t>
                            </w:r>
                          </w:p>
                          <w:p w14:paraId="5F1E5C8F" w14:textId="2AD1B37D" w:rsidR="0012431C" w:rsidRDefault="0012431C" w:rsidP="0012431C">
                            <w:pPr>
                              <w:jc w:val="both"/>
                              <w:rPr>
                                <w:rFonts w:ascii="Cambria" w:hAnsi="Cambria"/>
                                <w:sz w:val="20"/>
                                <w:szCs w:val="18"/>
                                <w:lang w:val="en-US"/>
                              </w:rPr>
                            </w:pPr>
                          </w:p>
                          <w:p w14:paraId="49DF9E92" w14:textId="77777777" w:rsidR="0012431C" w:rsidRPr="0012431C" w:rsidRDefault="0012431C" w:rsidP="0012431C">
                            <w:pPr>
                              <w:jc w:val="both"/>
                              <w:rPr>
                                <w:rFonts w:ascii="Cambria" w:hAnsi="Cambria"/>
                                <w:sz w:val="20"/>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93E5" id="_x0000_t202" coordsize="21600,21600" o:spt="202" path="m,l,21600r21600,l21600,xe">
                <v:stroke joinstyle="miter"/>
                <v:path gradientshapeok="t" o:connecttype="rect"/>
              </v:shapetype>
              <v:shape id="Text Box 13" o:spid="_x0000_s1029" type="#_x0000_t202" style="position:absolute;margin-left:-6.1pt;margin-top:16.9pt;width:128.9pt;height:1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acwIAADkFAAAOAAAAZHJzL2Uyb0RvYy54bWysVN9P2zAQfp+0/8Hy+5q2dBQqUtQVMU2q&#10;AA0mnl3HptFsn2dfm3R//c5OGxBDmzTtJbHvvvv13Z0vLltr2E6FWIMr+Wgw5Ew5CVXtnkr+7eH6&#10;wxlnEYWrhAGnSr5XkV/O37+7aPxMjWEDplKBkRMXZ40v+QbRz4oiyo2yIg7AK0dKDcEKpGt4Kqog&#10;GvJuTTEeDk+LBkLlA0gVI0mvOiWfZ/9aK4m3WkeFzJSccsP8Dfm7Tt9ifiFmT0H4TS0PaYh/yMKK&#10;2lHQ3tWVQMG2of7Nla1lgAgaBxJsAVrXUuUaqJrR8FU19xvhVa6FyIm+pyn+P7fyZncXWF1R7044&#10;c8JSjx5Ui+wTtIxExE/j44xg956A2JKcsEd5JGEqu9XBpj8VxEhPTO97dpM3mYxOT6bDE1JJ0o3H&#10;k+nw7Dz5KZ7NfYj4WYFl6VDyQO3LrIrdKmIHPUJSNOOSLOXX5ZFPuDeqU35VmirL6SZBnim1NIHt&#10;BE2DkFI5zBVSBsYROqF0bUxvOM7R/2h4wCdTleetNx793bi3yJHBYW9sawfhLQfV90w+paw7/JGB&#10;ru5EAbbrNre0b98aqj11L0A3/9HL65oYXomIdyLQwFNXaInxlj7aQFNyOJw420D4+ZY84WkOSctZ&#10;QwtU8vhjK4LizHxxNKHno8kkbVy+TD5Ox3QJLzXrlxq3tUugrozoufAyHxMezfGoA9hH2vVFikoq&#10;4STFLjkej0vs1preCqkWiwyiHfMCV+7ey+Q6sZzm56F9FMEfhgxpPm/guGpi9mrWOmyydLDYIug6&#10;D2LiuWP1wD/tZx7lw1uSHoCX94x6fvHmvwAAAP//AwBQSwMEFAAGAAgAAAAhAJ79EYfiAAAACgEA&#10;AA8AAABkcnMvZG93bnJldi54bWxMj01PwzAMhu9I/IfISFzQlq5jbSlNJ4SE+LjRjQO3rDVttcQp&#10;TbYVfj3mBEfbj14/b7GerBFHHH3vSMFiHoFAql3TU6tgu3mYZSB80NRo4wgVfKGHdXl+Vui8cSd6&#10;xWMVWsEh5HOtoAthyKX0dYdW+7kbkPj24UarA49jK5tRnzjcGhlHUSKt7ok/dHrA+w7rfXWwCp5q&#10;Y75vPt+zalU9v+1frpL0cUqUuryY7m5BBJzCHwy/+qwOJTvt3IEaL4yC2SKOGVWwXHIFBuLrVQJi&#10;x4ssTUGWhfxfofwBAAD//wMAUEsBAi0AFAAGAAgAAAAhALaDOJL+AAAA4QEAABMAAAAAAAAAAAAA&#10;AAAAAAAAAFtDb250ZW50X1R5cGVzXS54bWxQSwECLQAUAAYACAAAACEAOP0h/9YAAACUAQAACwAA&#10;AAAAAAAAAAAAAAAvAQAAX3JlbHMvLnJlbHNQSwECLQAUAAYACAAAACEAvuf+mnMCAAA5BQAADgAA&#10;AAAAAAAAAAAAAAAuAgAAZHJzL2Uyb0RvYy54bWxQSwECLQAUAAYACAAAACEAnv0Rh+IAAAAKAQAA&#10;DwAAAAAAAAAAAAAAAADNBAAAZHJzL2Rvd25yZXYueG1sUEsFBgAAAAAEAAQA8wAAANwFAAAAAA==&#10;" fillcolor="#c3c3c3 [2166]" strokecolor="#a5a5a5 [3206]" strokeweight=".5pt">
                <v:fill color2="#b6b6b6 [2614]" rotate="t" colors="0 #d2d2d2;.5 #c8c8c8;1 silver" focus="100%" type="gradient">
                  <o:fill v:ext="view" type="gradientUnscaled"/>
                </v:fill>
                <v:textbox>
                  <w:txbxContent>
                    <w:p w14:paraId="6A9D59C3" w14:textId="7B4F4E93" w:rsidR="0012431C" w:rsidRPr="00806582" w:rsidRDefault="0012431C" w:rsidP="00806582">
                      <w:pPr>
                        <w:jc w:val="center"/>
                        <w:rPr>
                          <w:rFonts w:ascii="Cambria" w:hAnsi="Cambria"/>
                          <w:b/>
                          <w:bCs/>
                          <w:sz w:val="20"/>
                          <w:szCs w:val="18"/>
                          <w:lang w:val="en-US"/>
                        </w:rPr>
                      </w:pPr>
                      <w:r w:rsidRPr="00806582">
                        <w:rPr>
                          <w:rFonts w:ascii="Cambria" w:hAnsi="Cambria"/>
                          <w:b/>
                          <w:bCs/>
                          <w:sz w:val="20"/>
                          <w:szCs w:val="18"/>
                          <w:lang w:val="en-US"/>
                        </w:rPr>
                        <w:t>Article History</w:t>
                      </w:r>
                    </w:p>
                    <w:p w14:paraId="4F676285" w14:textId="77777777" w:rsidR="00B86AF5" w:rsidRPr="00B86AF5" w:rsidRDefault="00B86AF5" w:rsidP="0012431C">
                      <w:pPr>
                        <w:jc w:val="both"/>
                        <w:rPr>
                          <w:rFonts w:ascii="Cambria" w:hAnsi="Cambria"/>
                          <w:sz w:val="2"/>
                          <w:szCs w:val="2"/>
                          <w:lang w:val="en-US"/>
                        </w:rPr>
                      </w:pPr>
                    </w:p>
                    <w:p w14:paraId="697A1020" w14:textId="52FD02F5"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Received on: 25 Dec 2020</w:t>
                      </w:r>
                    </w:p>
                    <w:p w14:paraId="0AC98D72" w14:textId="77777777"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Revised on: 28 Jan 2021</w:t>
                      </w:r>
                    </w:p>
                    <w:p w14:paraId="7143FE84" w14:textId="77777777" w:rsidR="0012431C" w:rsidRPr="0012431C" w:rsidRDefault="0012431C" w:rsidP="0012431C">
                      <w:pPr>
                        <w:jc w:val="both"/>
                        <w:rPr>
                          <w:rFonts w:ascii="Cambria" w:hAnsi="Cambria"/>
                          <w:sz w:val="20"/>
                          <w:szCs w:val="18"/>
                          <w:lang w:val="en-US"/>
                        </w:rPr>
                      </w:pPr>
                      <w:r w:rsidRPr="0012431C">
                        <w:rPr>
                          <w:rFonts w:ascii="Cambria" w:hAnsi="Cambria"/>
                          <w:sz w:val="20"/>
                          <w:szCs w:val="18"/>
                          <w:lang w:val="en-US"/>
                        </w:rPr>
                        <w:t>Accepted on: 02 Feb 2021</w:t>
                      </w:r>
                    </w:p>
                    <w:p w14:paraId="09E1A1E6" w14:textId="77BC0414" w:rsidR="0012431C" w:rsidRDefault="0012431C" w:rsidP="0012431C">
                      <w:pPr>
                        <w:jc w:val="both"/>
                        <w:rPr>
                          <w:rFonts w:ascii="Cambria" w:hAnsi="Cambria"/>
                          <w:sz w:val="20"/>
                          <w:szCs w:val="18"/>
                          <w:lang w:val="en-US"/>
                        </w:rPr>
                      </w:pPr>
                      <w:r w:rsidRPr="005E6DFF">
                        <w:rPr>
                          <w:rFonts w:ascii="Cambria" w:hAnsi="Cambria"/>
                          <w:b/>
                          <w:bCs/>
                          <w:sz w:val="24"/>
                          <w:szCs w:val="22"/>
                          <w:lang w:val="en-US"/>
                        </w:rPr>
                        <w:t>Keywords:</w:t>
                      </w:r>
                      <w:r>
                        <w:rPr>
                          <w:rFonts w:ascii="Cambria" w:hAnsi="Cambria"/>
                          <w:sz w:val="24"/>
                          <w:szCs w:val="22"/>
                          <w:lang w:val="en-US"/>
                        </w:rPr>
                        <w:t xml:space="preserve"> </w:t>
                      </w:r>
                      <w:r w:rsidRPr="0012431C">
                        <w:rPr>
                          <w:rFonts w:ascii="Cambria" w:hAnsi="Cambria"/>
                          <w:sz w:val="20"/>
                          <w:szCs w:val="18"/>
                          <w:lang w:val="en-US"/>
                        </w:rPr>
                        <w:t>about four</w:t>
                      </w:r>
                      <w:r w:rsidR="00052D53">
                        <w:rPr>
                          <w:rFonts w:ascii="Cambria" w:hAnsi="Cambria"/>
                          <w:sz w:val="20"/>
                          <w:szCs w:val="18"/>
                          <w:lang w:val="en-US"/>
                        </w:rPr>
                        <w:t>/five</w:t>
                      </w:r>
                      <w:r w:rsidRPr="0012431C">
                        <w:rPr>
                          <w:rFonts w:ascii="Cambria" w:hAnsi="Cambria"/>
                          <w:sz w:val="20"/>
                          <w:szCs w:val="18"/>
                          <w:lang w:val="en-US"/>
                        </w:rPr>
                        <w:t xml:space="preserve"> key words separated by commas</w:t>
                      </w:r>
                    </w:p>
                    <w:p w14:paraId="5F1E5C8F" w14:textId="2AD1B37D" w:rsidR="0012431C" w:rsidRDefault="0012431C" w:rsidP="0012431C">
                      <w:pPr>
                        <w:jc w:val="both"/>
                        <w:rPr>
                          <w:rFonts w:ascii="Cambria" w:hAnsi="Cambria"/>
                          <w:sz w:val="20"/>
                          <w:szCs w:val="18"/>
                          <w:lang w:val="en-US"/>
                        </w:rPr>
                      </w:pPr>
                    </w:p>
                    <w:p w14:paraId="49DF9E92" w14:textId="77777777" w:rsidR="0012431C" w:rsidRPr="0012431C" w:rsidRDefault="0012431C" w:rsidP="0012431C">
                      <w:pPr>
                        <w:jc w:val="both"/>
                        <w:rPr>
                          <w:rFonts w:ascii="Cambria" w:hAnsi="Cambria"/>
                          <w:sz w:val="20"/>
                          <w:szCs w:val="18"/>
                          <w:lang w:val="en-US"/>
                        </w:rPr>
                      </w:pPr>
                    </w:p>
                  </w:txbxContent>
                </v:textbox>
              </v:shape>
            </w:pict>
          </mc:Fallback>
        </mc:AlternateContent>
      </w:r>
      <w:r w:rsidR="0012431C" w:rsidRPr="008C49DE">
        <w:tab/>
      </w:r>
      <w:r w:rsidR="0012431C" w:rsidRPr="008C49DE">
        <w:tab/>
      </w:r>
      <w:r w:rsidR="0012431C" w:rsidRPr="008C49DE">
        <w:tab/>
      </w:r>
      <w:r w:rsidR="0012431C" w:rsidRPr="008C49DE">
        <w:tab/>
      </w:r>
    </w:p>
    <w:p w14:paraId="25B6ABAF" w14:textId="081658A4" w:rsidR="0012431C" w:rsidRPr="008C49DE" w:rsidRDefault="00644DD4">
      <w:pPr>
        <w:rPr>
          <w:rStyle w:val="IntenseReference"/>
          <w:rFonts w:ascii="Cambria" w:hAnsi="Cambria"/>
          <w:color w:val="auto"/>
          <w:sz w:val="24"/>
          <w:szCs w:val="22"/>
        </w:rPr>
      </w:pPr>
      <w:r w:rsidRPr="008C49DE">
        <w:rPr>
          <w:noProof/>
        </w:rPr>
        <mc:AlternateContent>
          <mc:Choice Requires="wps">
            <w:drawing>
              <wp:anchor distT="0" distB="0" distL="114300" distR="114300" simplePos="0" relativeHeight="251661312" behindDoc="0" locked="0" layoutInCell="1" allowOverlap="1" wp14:anchorId="6679525B" wp14:editId="0D5E8801">
                <wp:simplePos x="0" y="0"/>
                <wp:positionH relativeFrom="column">
                  <wp:posOffset>1733550</wp:posOffset>
                </wp:positionH>
                <wp:positionV relativeFrom="paragraph">
                  <wp:posOffset>236382</wp:posOffset>
                </wp:positionV>
                <wp:extent cx="42316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231640" cy="0"/>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F5D92A3"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5pt,18.6pt" to="469.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Jz0gEAAAUEAAAOAAAAZHJzL2Uyb0RvYy54bWysU02L2zAQvRf6H4TujZ1sWIqJs4cs20tp&#10;Q7f9AVp5FAskjRip+fj3HSmJs7SFhdKL7JHmPc17M1o9HL0Te6BkMfRyPmulgKBxsGHXyx/fnz58&#10;lCJlFQblMEAvT5Dkw/r9u9UhdrDAEd0AJJgkpO4QeznmHLumSXoEr9IMIwQ+NEheZQ5p1wykDszu&#10;XbNo2/vmgDREQg0p8e7j+VCuK78xoPNXYxJk4XrJteW6Ul1fytqsV6rbkYqj1Zcy1D9U4ZUNfOlE&#10;9aiyEj/J/kHlrSZMaPJMo2/QGKuhamA18/Y3Nc+jilC1sDkpTjal/0erv+y3JOzAvVtKEZTnHj1n&#10;UnY3ZrHBENhBJMGH7NQhpo4Bm7ClS5TilorsoyFfvixIHKu7p8ldOGaheXO5uJvfL7kJ+nrW3ICR&#10;Uv4E6EX56aWzoQhXndp/Tpkv49RrStl2oawJnR2erHM1KCMDG0dir7jZ+TgvJTPuVRZHBdkUIefS&#10;618+OTizfgPDZnCxd/X2OoY3TqU1hHzldYGzC8xwBROwfRt4yS9QqCM6gRdvgydEvRlDnsDeBqS/&#10;EdysMOf8qwNn3cWCFxxOtanVGp616tzlXZRhfh1X+O31rn8BAAD//wMAUEsDBBQABgAIAAAAIQC8&#10;z3GU4AAAAAkBAAAPAAAAZHJzL2Rvd25yZXYueG1sTI/BTsMwEETvSPyDtUhcKuo0QYSEbCqIQOJW&#10;aBFc3XibBOJ1FLtt4Osx4gDH2RnNvimWk+nFgUbXWUZYzCMQxLXVHTcIL5uHi2sQzivWqrdMCJ/k&#10;YFmenhQq1/bIz3RY+0aEEna5Qmi9H3IpXd2SUW5uB+Lg7exolA9ybKQe1TGUm17GUXQljeo4fGjV&#10;QFVL9cd6bxB2q+z17m1WPd1vzGNaLZp3N5u+EM/PptsbEJ4m/xeGH/yADmVg2to9ayd6hDhNwhaP&#10;kKQxiBDIkuwSxPb3IMtC/l9QfgMAAP//AwBQSwECLQAUAAYACAAAACEAtoM4kv4AAADhAQAAEwAA&#10;AAAAAAAAAAAAAAAAAAAAW0NvbnRlbnRfVHlwZXNdLnhtbFBLAQItABQABgAIAAAAIQA4/SH/1gAA&#10;AJQBAAALAAAAAAAAAAAAAAAAAC8BAABfcmVscy8ucmVsc1BLAQItABQABgAIAAAAIQAkasJz0gEA&#10;AAUEAAAOAAAAAAAAAAAAAAAAAC4CAABkcnMvZTJvRG9jLnhtbFBLAQItABQABgAIAAAAIQC8z3GU&#10;4AAAAAkBAAAPAAAAAAAAAAAAAAAAACwEAABkcnMvZG93bnJldi54bWxQSwUGAAAAAAQABADzAAAA&#10;OQUAAAAA&#10;" strokecolor="black [3213]" strokeweight="1.5pt">
                <v:stroke joinstyle="miter"/>
              </v:line>
            </w:pict>
          </mc:Fallback>
        </mc:AlternateContent>
      </w:r>
      <w:r w:rsidR="0012431C" w:rsidRPr="008C49DE">
        <w:tab/>
      </w:r>
      <w:r w:rsidR="0012431C" w:rsidRPr="008C49DE">
        <w:tab/>
      </w:r>
      <w:r w:rsidR="0012431C" w:rsidRPr="008C49DE">
        <w:tab/>
      </w:r>
      <w:r w:rsidR="0012431C" w:rsidRPr="008C49DE">
        <w:tab/>
      </w:r>
      <w:r w:rsidR="0012431C" w:rsidRPr="008C49DE">
        <w:rPr>
          <w:rStyle w:val="IntenseReference"/>
          <w:rFonts w:ascii="Cambria" w:hAnsi="Cambria"/>
          <w:color w:val="auto"/>
          <w:sz w:val="24"/>
          <w:szCs w:val="22"/>
        </w:rPr>
        <w:t xml:space="preserve">Abstract </w:t>
      </w:r>
    </w:p>
    <w:p w14:paraId="2ABD1112" w14:textId="051D71FF" w:rsidR="00644DD4" w:rsidRPr="008C49DE" w:rsidRDefault="00644DD4">
      <w:pPr>
        <w:rPr>
          <w:rStyle w:val="IntenseReference"/>
          <w:rFonts w:ascii="Cambria" w:hAnsi="Cambria"/>
          <w:color w:val="auto"/>
          <w:sz w:val="24"/>
          <w:szCs w:val="22"/>
        </w:rPr>
      </w:pPr>
      <w:r w:rsidRPr="008C49DE">
        <w:rPr>
          <w:noProof/>
        </w:rPr>
        <mc:AlternateContent>
          <mc:Choice Requires="wps">
            <w:drawing>
              <wp:anchor distT="0" distB="0" distL="114300" distR="114300" simplePos="0" relativeHeight="251662336" behindDoc="0" locked="0" layoutInCell="1" allowOverlap="1" wp14:anchorId="5D6C6561" wp14:editId="7BF301FA">
                <wp:simplePos x="0" y="0"/>
                <wp:positionH relativeFrom="column">
                  <wp:posOffset>1734207</wp:posOffset>
                </wp:positionH>
                <wp:positionV relativeFrom="paragraph">
                  <wp:posOffset>50296</wp:posOffset>
                </wp:positionV>
                <wp:extent cx="4351283" cy="3444388"/>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4351283" cy="3444388"/>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37D4415" w14:textId="77777777" w:rsidR="00837833" w:rsidRDefault="00B86AF5" w:rsidP="00B86AF5">
                            <w:pPr>
                              <w:jc w:val="both"/>
                              <w:rPr>
                                <w:rFonts w:ascii="Cambria" w:hAnsi="Cambria"/>
                                <w:sz w:val="20"/>
                                <w:szCs w:val="18"/>
                              </w:rPr>
                            </w:pPr>
                            <w:r w:rsidRPr="00983666">
                              <w:rPr>
                                <w:rFonts w:ascii="Cambria" w:hAnsi="Cambria"/>
                                <w:sz w:val="20"/>
                                <w:szCs w:val="18"/>
                              </w:rPr>
                              <w:t xml:space="preserve">These instructions provide you guidelines for preparing papers for International Journal of Advanced Innovative Technology in Engineering (IJAITE). Use this document as a template and as an instruction set. Please submit your manuscript by ijaite.co.in Online Submission or </w:t>
                            </w:r>
                            <w:hyperlink r:id="rId10" w:history="1">
                              <w:r w:rsidR="00644DD4" w:rsidRPr="00983666">
                                <w:rPr>
                                  <w:rStyle w:val="Hyperlink"/>
                                  <w:rFonts w:ascii="Cambria" w:hAnsi="Cambria"/>
                                  <w:sz w:val="20"/>
                                  <w:szCs w:val="18"/>
                                </w:rPr>
                                <w:t>ijaite.editor@gmail.com</w:t>
                              </w:r>
                            </w:hyperlink>
                            <w:r w:rsidRPr="00983666">
                              <w:rPr>
                                <w:rFonts w:ascii="Cambria" w:hAnsi="Cambria"/>
                                <w:sz w:val="20"/>
                                <w:szCs w:val="18"/>
                              </w:rPr>
                              <w:t>.</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Use this document as a template and as an instruction set. Please submit your manuscript by ijaite.co.in Online Submission</w:t>
                            </w:r>
                            <w:r w:rsidR="00837833">
                              <w:rPr>
                                <w:rFonts w:ascii="Cambria" w:hAnsi="Cambria"/>
                                <w:sz w:val="20"/>
                                <w:szCs w:val="18"/>
                              </w:rPr>
                              <w:t xml:space="preserve">. </w:t>
                            </w:r>
                          </w:p>
                          <w:p w14:paraId="701746FD" w14:textId="5123991F" w:rsidR="00644DD4" w:rsidRPr="00837833" w:rsidRDefault="00837833" w:rsidP="00B86AF5">
                            <w:pPr>
                              <w:jc w:val="both"/>
                              <w:rPr>
                                <w:rFonts w:ascii="Cambria" w:hAnsi="Cambria"/>
                                <w:sz w:val="20"/>
                                <w:szCs w:val="18"/>
                              </w:rPr>
                            </w:pPr>
                            <w:r>
                              <w:rPr>
                                <w:rFonts w:ascii="Cambria" w:hAnsi="Cambria"/>
                              </w:rPr>
                              <w:t>Note: Abstract not more than 160 words.</w:t>
                            </w:r>
                          </w:p>
                          <w:p w14:paraId="72942C7E" w14:textId="397BE266" w:rsidR="00644DD4" w:rsidRDefault="00644DD4" w:rsidP="00B86AF5">
                            <w:pPr>
                              <w:jc w:val="both"/>
                              <w:rPr>
                                <w:rFonts w:ascii="Cambria" w:hAnsi="Cambria"/>
                              </w:rPr>
                            </w:pPr>
                          </w:p>
                          <w:p w14:paraId="60A92A03" w14:textId="54BD8F74" w:rsidR="00644DD4" w:rsidRDefault="00644DD4" w:rsidP="00B86AF5">
                            <w:pPr>
                              <w:jc w:val="both"/>
                              <w:rPr>
                                <w:rFonts w:ascii="Cambria" w:hAnsi="Cambria"/>
                              </w:rPr>
                            </w:pPr>
                          </w:p>
                          <w:p w14:paraId="0735313B" w14:textId="1EAE60FA" w:rsidR="00644DD4" w:rsidRDefault="00644DD4" w:rsidP="00B86AF5">
                            <w:pPr>
                              <w:jc w:val="both"/>
                              <w:rPr>
                                <w:rFonts w:ascii="Cambria" w:hAnsi="Cambria"/>
                              </w:rPr>
                            </w:pPr>
                          </w:p>
                          <w:p w14:paraId="3E3F74F0" w14:textId="77777777" w:rsidR="00644DD4" w:rsidRPr="00B86AF5" w:rsidRDefault="00644DD4" w:rsidP="00B86AF5">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6561" id="Text Box 15" o:spid="_x0000_s1030" type="#_x0000_t202" style="position:absolute;margin-left:136.55pt;margin-top:3.95pt;width:342.6pt;height:2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oDfAIAAEYFAAAOAAAAZHJzL2Uyb0RvYy54bWysVFtv0zAUfkfiP1h+Z+klhVI1nUqnIaRq&#10;m9jQnl3HbiNsH2O7Tcqv37HTZGX0CfHiOOd85zt3z68brchBOF+BKejwakCJMBzKymwL+uPp9sOU&#10;Eh+YKZkCIwp6FJ5eL96/m9d2JkawA1UKR5DE+FltC7oLwc6yzPOd0MxfgRUGlRKcZgF/3TYrHauR&#10;XatsNBh8zGpwpXXAhfcovWmVdJH4pRQ83EvpRSCqoBhbSKdL5yae2WLOZlvH7K7ipzDYP0ShWWXQ&#10;aU91wwIje1f9RaUr7sCDDFccdAZSVlykHDCb4eBNNo87ZkXKBYvjbV8m//9o+d3hwZGqxN5NKDFM&#10;Y4+eRBPIF2gIirA+tfUzhD1aBIYG5Yjt5B6FMe1GOh2/mBBBPVb62Fc3snEU5uPJcDQdU8JRN87z&#10;fDydRp7s1dw6H74K0CReCuqwfamq7LD2oYV2kOhNmXgauK2UarVRksWA28DSLRyVaNHfhcRUMZRR&#10;Yk1DJlbKkQPD8WCcCxNSahiSMoiOZhLJe8PhJUPVG52w0Uyk4esNB5cM//TYWySvYEJvrCsD7hJB&#10;+bMLV7b4Lvs255h+aDZN6m/e9WwD5RFb6aBdBm/5bYXlXjMfHpjD6cfu4UaHezykgrqgcLpRsgP3&#10;+5I84nEoUUtJjdtUUP9rz5ygRH0zOK6fh3ke1y/95JNPI/xx55rNucbs9QqwI0N8OyxP14gPqrtK&#10;B/oZF38ZvaKKGY6+Cxq66yq0O44PBxfLZQLhwlkW1ubR8kgdqxyH6al5Zs6eJi7gsN5Bt3ds9mbw&#10;Wmy0NLDcB5BVmspY57aqp/rjsqa5Pj0s8TU4/0+o1+dv8QIAAP//AwBQSwMEFAAGAAgAAAAhALbA&#10;vDLiAAAACQEAAA8AAABkcnMvZG93bnJldi54bWxMj0FPwkAUhO8m/ofNM/FiZEtrBUpfiZJ4EIxG&#10;lHBdus+2sfu26S5Q/z3rSY+Tmcx8ky8G04oj9a6xjDAeRSCIS6sbrhA+P55upyCcV6xVa5kQfsjB&#10;ori8yFWm7Ynf6bjxlQgl7DKFUHvfZVK6siaj3Mh2xMH7sr1RPsi+krpXp1BuWhlH0b00quGwUKuO&#10;ljWV35uDQbiTO/vYLU35st3Z9ertJm5en2PE66vhYQ7C0+D/wvCLH9ChCEx7e2DtRIsQT5JxiCJM&#10;ZiCCP0unCYg9QppGCcgil/8fFGcAAAD//wMAUEsBAi0AFAAGAAgAAAAhALaDOJL+AAAA4QEAABMA&#10;AAAAAAAAAAAAAAAAAAAAAFtDb250ZW50X1R5cGVzXS54bWxQSwECLQAUAAYACAAAACEAOP0h/9YA&#10;AACUAQAACwAAAAAAAAAAAAAAAAAvAQAAX3JlbHMvLnJlbHNQSwECLQAUAAYACAAAACEApZmKA3wC&#10;AABGBQAADgAAAAAAAAAAAAAAAAAuAgAAZHJzL2Uyb0RvYy54bWxQSwECLQAUAAYACAAAACEAtsC8&#10;MuIAAAAJAQAADwAAAAAAAAAAAAAAAADWBAAAZHJzL2Rvd25yZXYueG1sUEsFBgAAAAAEAAQA8wAA&#10;AOUFAAAAAA==&#10;" fillcolor="white [3201]" stroked="f" strokeweight="1pt">
                <v:textbox>
                  <w:txbxContent>
                    <w:p w14:paraId="137D4415" w14:textId="77777777" w:rsidR="00837833" w:rsidRDefault="00B86AF5" w:rsidP="00B86AF5">
                      <w:pPr>
                        <w:jc w:val="both"/>
                        <w:rPr>
                          <w:rFonts w:ascii="Cambria" w:hAnsi="Cambria"/>
                          <w:sz w:val="20"/>
                          <w:szCs w:val="18"/>
                        </w:rPr>
                      </w:pPr>
                      <w:r w:rsidRPr="00983666">
                        <w:rPr>
                          <w:rFonts w:ascii="Cambria" w:hAnsi="Cambria"/>
                          <w:sz w:val="20"/>
                          <w:szCs w:val="18"/>
                        </w:rPr>
                        <w:t xml:space="preserve">These instructions provide you guidelines for preparing papers for International Journal of Advanced Innovative Technology in Engineering (IJAITE). Use this document as a template and as an instruction set. Please submit your manuscript by ijaite.co.in Online Submission or </w:t>
                      </w:r>
                      <w:hyperlink r:id="rId11" w:history="1">
                        <w:r w:rsidR="00644DD4" w:rsidRPr="00983666">
                          <w:rPr>
                            <w:rStyle w:val="Hyperlink"/>
                            <w:rFonts w:ascii="Cambria" w:hAnsi="Cambria"/>
                            <w:sz w:val="20"/>
                            <w:szCs w:val="18"/>
                          </w:rPr>
                          <w:t>ijaite.editor@gmail.com</w:t>
                        </w:r>
                      </w:hyperlink>
                      <w:r w:rsidRPr="00983666">
                        <w:rPr>
                          <w:rFonts w:ascii="Cambria" w:hAnsi="Cambria"/>
                          <w:sz w:val="20"/>
                          <w:szCs w:val="18"/>
                        </w:rPr>
                        <w:t>.</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These instructions provide you guidelines for preparing papers for International Journal of Advanced Innovative Technology in Engineering (IJAITE). Use this document as a template and as an instruction set. Please submit your manuscript by ijaite.co.in Online Submission.</w:t>
                      </w:r>
                      <w:r w:rsidR="00837833">
                        <w:rPr>
                          <w:rFonts w:ascii="Cambria" w:hAnsi="Cambria"/>
                          <w:sz w:val="20"/>
                          <w:szCs w:val="18"/>
                        </w:rPr>
                        <w:t xml:space="preserve"> </w:t>
                      </w:r>
                      <w:r w:rsidR="00837833" w:rsidRPr="00837833">
                        <w:rPr>
                          <w:rFonts w:ascii="Cambria" w:hAnsi="Cambria"/>
                          <w:sz w:val="20"/>
                          <w:szCs w:val="18"/>
                        </w:rPr>
                        <w:t>Use this document as a template and as an instruction set. Please submit your manuscript by ijaite.co.in Online Submission</w:t>
                      </w:r>
                      <w:r w:rsidR="00837833">
                        <w:rPr>
                          <w:rFonts w:ascii="Cambria" w:hAnsi="Cambria"/>
                          <w:sz w:val="20"/>
                          <w:szCs w:val="18"/>
                        </w:rPr>
                        <w:t xml:space="preserve">. </w:t>
                      </w:r>
                    </w:p>
                    <w:p w14:paraId="701746FD" w14:textId="5123991F" w:rsidR="00644DD4" w:rsidRPr="00837833" w:rsidRDefault="00837833" w:rsidP="00B86AF5">
                      <w:pPr>
                        <w:jc w:val="both"/>
                        <w:rPr>
                          <w:rFonts w:ascii="Cambria" w:hAnsi="Cambria"/>
                          <w:sz w:val="20"/>
                          <w:szCs w:val="18"/>
                        </w:rPr>
                      </w:pPr>
                      <w:r>
                        <w:rPr>
                          <w:rFonts w:ascii="Cambria" w:hAnsi="Cambria"/>
                        </w:rPr>
                        <w:t>Note: Abstract not more than 160 words.</w:t>
                      </w:r>
                    </w:p>
                    <w:p w14:paraId="72942C7E" w14:textId="397BE266" w:rsidR="00644DD4" w:rsidRDefault="00644DD4" w:rsidP="00B86AF5">
                      <w:pPr>
                        <w:jc w:val="both"/>
                        <w:rPr>
                          <w:rFonts w:ascii="Cambria" w:hAnsi="Cambria"/>
                        </w:rPr>
                      </w:pPr>
                    </w:p>
                    <w:p w14:paraId="60A92A03" w14:textId="54BD8F74" w:rsidR="00644DD4" w:rsidRDefault="00644DD4" w:rsidP="00B86AF5">
                      <w:pPr>
                        <w:jc w:val="both"/>
                        <w:rPr>
                          <w:rFonts w:ascii="Cambria" w:hAnsi="Cambria"/>
                        </w:rPr>
                      </w:pPr>
                    </w:p>
                    <w:p w14:paraId="0735313B" w14:textId="1EAE60FA" w:rsidR="00644DD4" w:rsidRDefault="00644DD4" w:rsidP="00B86AF5">
                      <w:pPr>
                        <w:jc w:val="both"/>
                        <w:rPr>
                          <w:rFonts w:ascii="Cambria" w:hAnsi="Cambria"/>
                        </w:rPr>
                      </w:pPr>
                    </w:p>
                    <w:p w14:paraId="3E3F74F0" w14:textId="77777777" w:rsidR="00644DD4" w:rsidRPr="00B86AF5" w:rsidRDefault="00644DD4" w:rsidP="00B86AF5">
                      <w:pPr>
                        <w:jc w:val="both"/>
                        <w:rPr>
                          <w:rFonts w:ascii="Cambria" w:hAnsi="Cambria"/>
                        </w:rPr>
                      </w:pPr>
                    </w:p>
                  </w:txbxContent>
                </v:textbox>
              </v:shape>
            </w:pict>
          </mc:Fallback>
        </mc:AlternateContent>
      </w:r>
    </w:p>
    <w:p w14:paraId="11F8AADF" w14:textId="6CBA61E6" w:rsidR="00644DD4" w:rsidRPr="008C49DE" w:rsidRDefault="00644DD4">
      <w:pPr>
        <w:rPr>
          <w:rStyle w:val="IntenseReference"/>
          <w:rFonts w:ascii="Cambria" w:hAnsi="Cambria"/>
          <w:color w:val="auto"/>
          <w:sz w:val="24"/>
          <w:szCs w:val="22"/>
        </w:rPr>
      </w:pPr>
    </w:p>
    <w:p w14:paraId="59EBDA67" w14:textId="227FCE3D" w:rsidR="00644DD4" w:rsidRPr="008C49DE" w:rsidRDefault="00644DD4">
      <w:pPr>
        <w:rPr>
          <w:rStyle w:val="IntenseReference"/>
          <w:rFonts w:ascii="Cambria" w:hAnsi="Cambria"/>
          <w:color w:val="auto"/>
          <w:sz w:val="24"/>
          <w:szCs w:val="22"/>
        </w:rPr>
      </w:pPr>
    </w:p>
    <w:p w14:paraId="07A10129" w14:textId="207ED694" w:rsidR="00644DD4" w:rsidRPr="008C49DE" w:rsidRDefault="00644DD4">
      <w:pPr>
        <w:rPr>
          <w:rStyle w:val="IntenseReference"/>
          <w:rFonts w:ascii="Cambria" w:hAnsi="Cambria"/>
          <w:color w:val="auto"/>
          <w:sz w:val="24"/>
          <w:szCs w:val="22"/>
        </w:rPr>
      </w:pPr>
    </w:p>
    <w:p w14:paraId="57ABA95D" w14:textId="4E69E4EC" w:rsidR="00644DD4" w:rsidRPr="008C49DE" w:rsidRDefault="00644DD4">
      <w:pPr>
        <w:rPr>
          <w:rStyle w:val="IntenseReference"/>
          <w:rFonts w:ascii="Cambria" w:hAnsi="Cambria"/>
          <w:color w:val="auto"/>
          <w:sz w:val="24"/>
          <w:szCs w:val="22"/>
        </w:rPr>
      </w:pPr>
    </w:p>
    <w:p w14:paraId="17259795" w14:textId="5A3B2EBC" w:rsidR="00644DD4" w:rsidRPr="008C49DE" w:rsidRDefault="00644DD4">
      <w:pPr>
        <w:rPr>
          <w:rStyle w:val="IntenseReference"/>
          <w:rFonts w:ascii="Cambria" w:hAnsi="Cambria"/>
          <w:color w:val="auto"/>
          <w:sz w:val="24"/>
          <w:szCs w:val="22"/>
        </w:rPr>
      </w:pPr>
    </w:p>
    <w:p w14:paraId="42CBC49D" w14:textId="132AE275" w:rsidR="00644DD4" w:rsidRPr="008C49DE" w:rsidRDefault="00644DD4">
      <w:pPr>
        <w:rPr>
          <w:rStyle w:val="IntenseReference"/>
          <w:rFonts w:ascii="Cambria" w:hAnsi="Cambria"/>
          <w:color w:val="auto"/>
          <w:sz w:val="24"/>
          <w:szCs w:val="22"/>
        </w:rPr>
      </w:pPr>
    </w:p>
    <w:p w14:paraId="7CE894F0" w14:textId="2FB27659" w:rsidR="00644DD4" w:rsidRPr="008C49DE" w:rsidRDefault="00983666">
      <w:pPr>
        <w:rPr>
          <w:rStyle w:val="IntenseReference"/>
          <w:rFonts w:ascii="Cambria" w:hAnsi="Cambria"/>
          <w:color w:val="auto"/>
          <w:sz w:val="24"/>
          <w:szCs w:val="22"/>
        </w:rPr>
      </w:pPr>
      <w:r w:rsidRPr="008C49DE">
        <w:rPr>
          <w:noProof/>
        </w:rPr>
        <mc:AlternateContent>
          <mc:Choice Requires="wps">
            <w:drawing>
              <wp:anchor distT="0" distB="0" distL="114300" distR="114300" simplePos="0" relativeHeight="251665408" behindDoc="0" locked="0" layoutInCell="1" allowOverlap="1" wp14:anchorId="769A355C" wp14:editId="53E532D1">
                <wp:simplePos x="0" y="0"/>
                <wp:positionH relativeFrom="margin">
                  <wp:posOffset>-83185</wp:posOffset>
                </wp:positionH>
                <wp:positionV relativeFrom="paragraph">
                  <wp:posOffset>184472</wp:posOffset>
                </wp:positionV>
                <wp:extent cx="1637030" cy="265430"/>
                <wp:effectExtent l="0" t="0" r="20320" b="20320"/>
                <wp:wrapNone/>
                <wp:docPr id="18" name="Text Box 18"/>
                <wp:cNvGraphicFramePr/>
                <a:graphic xmlns:a="http://schemas.openxmlformats.org/drawingml/2006/main">
                  <a:graphicData uri="http://schemas.microsoft.com/office/word/2010/wordprocessingShape">
                    <wps:wsp>
                      <wps:cNvSpPr txBox="1"/>
                      <wps:spPr>
                        <a:xfrm>
                          <a:off x="0" y="0"/>
                          <a:ext cx="1637030" cy="26543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26F9221" w14:textId="0D45B636" w:rsidR="00B86AF5" w:rsidRDefault="00B86AF5" w:rsidP="00B86AF5">
                            <w:pPr>
                              <w:rPr>
                                <w:rFonts w:ascii="Cambria" w:hAnsi="Cambria"/>
                                <w:sz w:val="20"/>
                                <w:szCs w:val="18"/>
                                <w:lang w:val="en-US"/>
                              </w:rPr>
                            </w:pPr>
                            <w:r w:rsidRPr="00806582">
                              <w:rPr>
                                <w:rFonts w:ascii="Cambria" w:hAnsi="Cambria"/>
                                <w:b/>
                                <w:bCs/>
                                <w:sz w:val="20"/>
                                <w:szCs w:val="18"/>
                                <w:lang w:val="en-US"/>
                              </w:rPr>
                              <w:t>e-ISSN:</w:t>
                            </w:r>
                            <w:r w:rsidRPr="00B86AF5">
                              <w:rPr>
                                <w:rFonts w:ascii="Cambria" w:hAnsi="Cambria"/>
                                <w:sz w:val="20"/>
                                <w:szCs w:val="18"/>
                                <w:lang w:val="en-US"/>
                              </w:rPr>
                              <w:t xml:space="preserve"> 2455-6491</w:t>
                            </w:r>
                          </w:p>
                          <w:p w14:paraId="466BEE44" w14:textId="77777777" w:rsidR="00B86AF5" w:rsidRDefault="00B86AF5" w:rsidP="00B86AF5">
                            <w:pPr>
                              <w:rPr>
                                <w:rFonts w:ascii="Cambria" w:hAnsi="Cambria"/>
                                <w:sz w:val="20"/>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A355C" id="Text Box 18" o:spid="_x0000_s1031" type="#_x0000_t202" style="position:absolute;margin-left:-6.55pt;margin-top:14.55pt;width:128.9pt;height:20.9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hTcQIAADgFAAAOAAAAZHJzL2Uyb0RvYy54bWysVN9PGzEMfp+0/yHK+7i2FNgqrqgDMU1C&#10;gAYTz2kuoaclcZa4vev+epzcDxBDmzTt5c6xPzv2ZzunZ601bKdCrMGVfHow4Uw5CVXtHkv+/f7y&#10;w0fOIgpXCQNOlXyvIj9bvn932viFmsEGTKUCoyAuLhpf8g2iXxRFlBtlRTwArxwZNQQrkI7hsaiC&#10;aCi6NcVsMjkuGgiVDyBVjKS96Ix8meNrrSTeaB0VMlNyyg3zN+TvOn2L5alYPAbhN7Xs0xD/kIUV&#10;taNLx1AXAgXbhvq3ULaWASJoPJBgC9C6lirXQNVMJ6+qudsIr3ItRE70I03x/4WV17vbwOqKeked&#10;csJSj+5Vi+wztIxUxE/j44Jgd56A2JKesIM+kjKV3epg058KYmQnpvcjuymaTE7HhyeTQzJJss2O&#10;j+YkU/ji2duHiF8UWJaEkgfqXiZV7K4idtABki4zLulSel0aWcK9UZ3xm9JUWM42KfJIqXMT2E7Q&#10;MAgplcPDPgPjCJ1QujZmdJzl2//o2OOTq8rjNjpP/+48euSbweHobGsH4a0A1Y/MPZGmO/zAQFd3&#10;ogDbdZs7ejR0aQ3VnpoXoBv/6OVlTQxfiYi3ItC8U1Noh/GGPtpAU3LoJc42EH69pU94GkOyctbQ&#10;/pQ8/tyKoDgzXx0N6KfpfJ4WLh/mRyczOoSXlvVLi9vac6CuTOm18DKLCY9mEHUA+0Crvkq3kkk4&#10;SXeXHAfxHLutpqdCqtUqg2jFvMArd+dlCp1YTvNz3z6I4PshQxrPaxg2TSxezVqHTZ4OVlsEXedB&#10;TDx3rPb803rmUe6fkrT/L88Z9fzgLZ8AAAD//wMAUEsDBBQABgAIAAAAIQBT7CLX4gAAAAkBAAAP&#10;AAAAZHJzL2Rvd25yZXYueG1sTI9NT4NAEIbvJv6HzZh4Me0CVijI0BgT48dN1IO3LYxAujuL7LZF&#10;f73rSU+TyTx553nLzWy0ONDkBssI8TICQdzYduAO4fXlbrEG4bziVmnLhPBFDjbV6UmpitYe+ZkO&#10;te9ECGFXKITe+7GQ0jU9GeWWdiQOtw87GeXDOnWyndQxhBstkyhKpVEDhw+9Gum2p2ZX7w3CQ6P1&#10;d/75vq6v6se33dNFmt3PKeL52XxzDcLT7P9g+NUP6lAFp63dc+uERljEl3FAEZI8zAAkq1UGYouQ&#10;RTnIqpT/G1Q/AAAA//8DAFBLAQItABQABgAIAAAAIQC2gziS/gAAAOEBAAATAAAAAAAAAAAAAAAA&#10;AAAAAABbQ29udGVudF9UeXBlc10ueG1sUEsBAi0AFAAGAAgAAAAhADj9If/WAAAAlAEAAAsAAAAA&#10;AAAAAAAAAAAALwEAAF9yZWxzLy5yZWxzUEsBAi0AFAAGAAgAAAAhAPk72FNxAgAAOAUAAA4AAAAA&#10;AAAAAAAAAAAALgIAAGRycy9lMm9Eb2MueG1sUEsBAi0AFAAGAAgAAAAhAFPsItfiAAAACQEAAA8A&#10;AAAAAAAAAAAAAAAAywQAAGRycy9kb3ducmV2LnhtbFBLBQYAAAAABAAEAPMAAADaBQAAAAA=&#10;" fillcolor="#c3c3c3 [2166]" strokecolor="#a5a5a5 [3206]" strokeweight=".5pt">
                <v:fill color2="#b6b6b6 [2614]" rotate="t" colors="0 #d2d2d2;.5 #c8c8c8;1 silver" focus="100%" type="gradient">
                  <o:fill v:ext="view" type="gradientUnscaled"/>
                </v:fill>
                <v:textbox>
                  <w:txbxContent>
                    <w:p w14:paraId="026F9221" w14:textId="0D45B636" w:rsidR="00B86AF5" w:rsidRDefault="00B86AF5" w:rsidP="00B86AF5">
                      <w:pPr>
                        <w:rPr>
                          <w:rFonts w:ascii="Cambria" w:hAnsi="Cambria"/>
                          <w:sz w:val="20"/>
                          <w:szCs w:val="18"/>
                          <w:lang w:val="en-US"/>
                        </w:rPr>
                      </w:pPr>
                      <w:r w:rsidRPr="00806582">
                        <w:rPr>
                          <w:rFonts w:ascii="Cambria" w:hAnsi="Cambria"/>
                          <w:b/>
                          <w:bCs/>
                          <w:sz w:val="20"/>
                          <w:szCs w:val="18"/>
                          <w:lang w:val="en-US"/>
                        </w:rPr>
                        <w:t>e-ISSN:</w:t>
                      </w:r>
                      <w:r w:rsidRPr="00B86AF5">
                        <w:rPr>
                          <w:rFonts w:ascii="Cambria" w:hAnsi="Cambria"/>
                          <w:sz w:val="20"/>
                          <w:szCs w:val="18"/>
                          <w:lang w:val="en-US"/>
                        </w:rPr>
                        <w:t xml:space="preserve"> 2455-6491</w:t>
                      </w:r>
                    </w:p>
                    <w:p w14:paraId="466BEE44" w14:textId="77777777" w:rsidR="00B86AF5" w:rsidRDefault="00B86AF5" w:rsidP="00B86AF5">
                      <w:pPr>
                        <w:rPr>
                          <w:rFonts w:ascii="Cambria" w:hAnsi="Cambria"/>
                          <w:sz w:val="20"/>
                          <w:szCs w:val="18"/>
                          <w:lang w:val="en-US"/>
                        </w:rPr>
                      </w:pPr>
                    </w:p>
                  </w:txbxContent>
                </v:textbox>
                <w10:wrap anchorx="margin"/>
              </v:shape>
            </w:pict>
          </mc:Fallback>
        </mc:AlternateContent>
      </w:r>
    </w:p>
    <w:p w14:paraId="7425006F" w14:textId="25A46B3B" w:rsidR="00644DD4" w:rsidRPr="008C49DE" w:rsidRDefault="00644DD4">
      <w:pPr>
        <w:rPr>
          <w:rStyle w:val="IntenseReference"/>
          <w:rFonts w:ascii="Cambria" w:hAnsi="Cambria"/>
          <w:color w:val="auto"/>
          <w:sz w:val="24"/>
          <w:szCs w:val="22"/>
        </w:rPr>
      </w:pPr>
    </w:p>
    <w:p w14:paraId="5CC754B6" w14:textId="14CDBE75" w:rsidR="00644DD4" w:rsidRPr="008C49DE" w:rsidRDefault="00983666">
      <w:pPr>
        <w:rPr>
          <w:rStyle w:val="IntenseReference"/>
          <w:rFonts w:ascii="Cambria" w:hAnsi="Cambria"/>
          <w:color w:val="auto"/>
          <w:sz w:val="24"/>
          <w:szCs w:val="22"/>
        </w:rPr>
      </w:pPr>
      <w:r w:rsidRPr="008C49DE">
        <w:rPr>
          <w:noProof/>
        </w:rPr>
        <mc:AlternateContent>
          <mc:Choice Requires="wps">
            <w:drawing>
              <wp:anchor distT="0" distB="0" distL="114300" distR="114300" simplePos="0" relativeHeight="251667456" behindDoc="0" locked="0" layoutInCell="1" allowOverlap="1" wp14:anchorId="5DAE438A" wp14:editId="16136BF3">
                <wp:simplePos x="0" y="0"/>
                <wp:positionH relativeFrom="margin">
                  <wp:posOffset>-81887</wp:posOffset>
                </wp:positionH>
                <wp:positionV relativeFrom="paragraph">
                  <wp:posOffset>89155</wp:posOffset>
                </wp:positionV>
                <wp:extent cx="1637030" cy="846161"/>
                <wp:effectExtent l="0" t="0" r="20320" b="11430"/>
                <wp:wrapNone/>
                <wp:docPr id="19" name="Text Box 19"/>
                <wp:cNvGraphicFramePr/>
                <a:graphic xmlns:a="http://schemas.openxmlformats.org/drawingml/2006/main">
                  <a:graphicData uri="http://schemas.microsoft.com/office/word/2010/wordprocessingShape">
                    <wps:wsp>
                      <wps:cNvSpPr txBox="1"/>
                      <wps:spPr>
                        <a:xfrm>
                          <a:off x="0" y="0"/>
                          <a:ext cx="1637030" cy="846161"/>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97FCEBD" w14:textId="77777777" w:rsidR="00644DD4" w:rsidRPr="00806582" w:rsidRDefault="00644DD4" w:rsidP="00806582">
                            <w:pPr>
                              <w:spacing w:after="0" w:line="240" w:lineRule="auto"/>
                              <w:jc w:val="center"/>
                              <w:rPr>
                                <w:rFonts w:ascii="Cambria" w:hAnsi="Cambria"/>
                                <w:b/>
                                <w:bCs/>
                                <w:sz w:val="20"/>
                                <w:szCs w:val="18"/>
                                <w:lang w:val="en-US"/>
                              </w:rPr>
                            </w:pPr>
                            <w:r w:rsidRPr="00806582">
                              <w:rPr>
                                <w:rFonts w:ascii="Cambria" w:hAnsi="Cambria"/>
                                <w:b/>
                                <w:bCs/>
                                <w:sz w:val="20"/>
                                <w:szCs w:val="18"/>
                                <w:lang w:val="en-US"/>
                              </w:rPr>
                              <w:t>Production and hosted by</w:t>
                            </w:r>
                          </w:p>
                          <w:p w14:paraId="672B2989" w14:textId="77777777" w:rsidR="00644DD4" w:rsidRPr="00B86AF5" w:rsidRDefault="00644DD4" w:rsidP="00B81C32">
                            <w:pPr>
                              <w:spacing w:after="0" w:line="360" w:lineRule="auto"/>
                              <w:rPr>
                                <w:rFonts w:ascii="Cambria" w:hAnsi="Cambria"/>
                                <w:sz w:val="20"/>
                                <w:szCs w:val="18"/>
                                <w:lang w:val="en-US"/>
                              </w:rPr>
                            </w:pPr>
                            <w:r w:rsidRPr="00B86AF5">
                              <w:rPr>
                                <w:rFonts w:ascii="Cambria" w:hAnsi="Cambria"/>
                                <w:sz w:val="20"/>
                                <w:szCs w:val="18"/>
                                <w:lang w:val="en-US"/>
                              </w:rPr>
                              <w:t>www.garph.org</w:t>
                            </w:r>
                          </w:p>
                          <w:p w14:paraId="7DE556CA" w14:textId="077276CC" w:rsidR="00644DD4" w:rsidRDefault="00B81C32" w:rsidP="00B81C32">
                            <w:pPr>
                              <w:spacing w:after="0" w:line="360" w:lineRule="auto"/>
                              <w:rPr>
                                <w:rFonts w:ascii="Cambria" w:hAnsi="Cambria"/>
                                <w:sz w:val="20"/>
                                <w:szCs w:val="18"/>
                                <w:lang w:val="en-US"/>
                              </w:rPr>
                            </w:pPr>
                            <w:r>
                              <w:rPr>
                                <w:rFonts w:ascii="Cambria" w:hAnsi="Cambria"/>
                                <w:sz w:val="20"/>
                                <w:szCs w:val="18"/>
                                <w:lang w:val="en-US"/>
                              </w:rPr>
                              <w:t>©</w:t>
                            </w:r>
                            <w:r w:rsidR="00644DD4" w:rsidRPr="00B86AF5">
                              <w:rPr>
                                <w:rFonts w:ascii="Cambria" w:hAnsi="Cambria"/>
                                <w:sz w:val="20"/>
                                <w:szCs w:val="18"/>
                                <w:lang w:val="en-US"/>
                              </w:rPr>
                              <w:t>2021|All right reserved.</w:t>
                            </w:r>
                          </w:p>
                          <w:p w14:paraId="623F8468" w14:textId="77777777" w:rsidR="00644DD4" w:rsidRDefault="00644DD4" w:rsidP="00644DD4">
                            <w:pPr>
                              <w:spacing w:after="0" w:line="240" w:lineRule="auto"/>
                              <w:rPr>
                                <w:rFonts w:ascii="Cambria" w:hAnsi="Cambria"/>
                                <w:sz w:val="20"/>
                                <w:szCs w:val="18"/>
                                <w:lang w:val="en-US"/>
                              </w:rPr>
                            </w:pPr>
                          </w:p>
                          <w:p w14:paraId="39C781E4" w14:textId="77777777" w:rsidR="00644DD4" w:rsidRDefault="00644DD4" w:rsidP="00644DD4">
                            <w:pPr>
                              <w:spacing w:after="0" w:line="240" w:lineRule="auto"/>
                              <w:rPr>
                                <w:rFonts w:ascii="Cambria" w:hAnsi="Cambria"/>
                                <w:sz w:val="20"/>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E438A" id="Text Box 19" o:spid="_x0000_s1032" type="#_x0000_t202" style="position:absolute;margin-left:-6.45pt;margin-top:7pt;width:128.9pt;height:66.6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y8cgIAADgFAAAOAAAAZHJzL2Uyb0RvYy54bWysVN9P2zAQfp+0/8Hy+0hbugIVKepATJMQ&#10;oJWJZ9exaTTb59nXJt1fv7PTBMTQJk17Sey77359d+fzi9YatlMh1uBKPj4acaachKp2TyX/9nD9&#10;4ZSziMJVwoBTJd+ryC8W79+dN36uJrABU6nAyImL88aXfIPo50UR5UZZEY/AK0dKDcEKpGt4Kqog&#10;GvJuTTEZjWZFA6HyAaSKkaRXnZIvsn+tlcQ7raNCZkpOuWH+hvxdp2+xOBfzpyD8ppaHNMQ/ZGFF&#10;7Sjo4OpKoGDbUP/mytYyQASNRxJsAVrXUuUaqJrx6FU1q43wKtdC5EQ/0BT/n1t5u7sPrK6od2ec&#10;OWGpRw+qRfYJWkYi4qfxcU6wlScgtiQnbC+PJExltzrY9KeCGOmJ6f3AbvImk9Hs+GR0TCpJutPp&#10;bDzLbopnax8iflZgWTqUPFD3MqlidxORMiFoD0nBjEuylF6XRj7h3qhO+VVpKixnmwR5pNSlCWwn&#10;aBiElMrhcSqE3BpH6ITStTGD4SRH/6PhAZ9MVR63wXj8d+PBIkcGh4OxrR2EtxxU33vSdIfvGejq&#10;ThRgu25zR2d9l9ZQ7al5Abrxj15e18TwjYh4LwLNOzWFdhjv6KMNNCWHw4mzDYSfb8kTnsaQtJw1&#10;tD8ljz+2IijOzBdHA3o2nk7TwuXL9OPJhC7hpWb9UuO29hKoK2N6LbzMx4RH0x91APtIq75MUUkl&#10;nKTYJcf+eIndVtNTIdVymUG0Yl7gjVt5mVwnltP8PLSPIvjDkCGN5y30mybmr2atwyZLB8stgq7z&#10;ICaeO1YP/NN65kE6PCVp/1/eM+r5wVv8AgAA//8DAFBLAwQUAAYACAAAACEAnJ5CaeEAAAAKAQAA&#10;DwAAAGRycy9kb3ducmV2LnhtbEyPwU7DMBBE70j8g7VIXFDrNIS0DXEqhISg3JrCgZubLElUex1i&#10;tw18PdsTHHfmaXYmX43WiCMOvnOkYDaNQCBVru6oUfC2fZosQPigqdbGESr4Rg+r4vIi11ntTrTB&#10;YxkawSHkM62gDaHPpPRVi1b7qeuR2Pt0g9WBz6GR9aBPHG6NjKMolVZ3xB9a3eNji9W+PFgFL5Ux&#10;P8uvj0V5V67f96836fx5TJW6vhof7kEEHMMfDOf6XB0K7rRzB6q9MAoms3jJKBsJb2IgThIWdmdh&#10;fguyyOX/CcUvAAAA//8DAFBLAQItABQABgAIAAAAIQC2gziS/gAAAOEBAAATAAAAAAAAAAAAAAAA&#10;AAAAAABbQ29udGVudF9UeXBlc10ueG1sUEsBAi0AFAAGAAgAAAAhADj9If/WAAAAlAEAAAsAAAAA&#10;AAAAAAAAAAAALwEAAF9yZWxzLy5yZWxzUEsBAi0AFAAGAAgAAAAhABN2TLxyAgAAOAUAAA4AAAAA&#10;AAAAAAAAAAAALgIAAGRycy9lMm9Eb2MueG1sUEsBAi0AFAAGAAgAAAAhAJyeQmnhAAAACgEAAA8A&#10;AAAAAAAAAAAAAAAAzAQAAGRycy9kb3ducmV2LnhtbFBLBQYAAAAABAAEAPMAAADaBQAAAAA=&#10;" fillcolor="#c3c3c3 [2166]" strokecolor="#a5a5a5 [3206]" strokeweight=".5pt">
                <v:fill color2="#b6b6b6 [2614]" rotate="t" colors="0 #d2d2d2;.5 #c8c8c8;1 silver" focus="100%" type="gradient">
                  <o:fill v:ext="view" type="gradientUnscaled"/>
                </v:fill>
                <v:textbox>
                  <w:txbxContent>
                    <w:p w14:paraId="697FCEBD" w14:textId="77777777" w:rsidR="00644DD4" w:rsidRPr="00806582" w:rsidRDefault="00644DD4" w:rsidP="00806582">
                      <w:pPr>
                        <w:spacing w:after="0" w:line="240" w:lineRule="auto"/>
                        <w:jc w:val="center"/>
                        <w:rPr>
                          <w:rFonts w:ascii="Cambria" w:hAnsi="Cambria"/>
                          <w:b/>
                          <w:bCs/>
                          <w:sz w:val="20"/>
                          <w:szCs w:val="18"/>
                          <w:lang w:val="en-US"/>
                        </w:rPr>
                      </w:pPr>
                      <w:r w:rsidRPr="00806582">
                        <w:rPr>
                          <w:rFonts w:ascii="Cambria" w:hAnsi="Cambria"/>
                          <w:b/>
                          <w:bCs/>
                          <w:sz w:val="20"/>
                          <w:szCs w:val="18"/>
                          <w:lang w:val="en-US"/>
                        </w:rPr>
                        <w:t>Production and hosted by</w:t>
                      </w:r>
                    </w:p>
                    <w:p w14:paraId="672B2989" w14:textId="77777777" w:rsidR="00644DD4" w:rsidRPr="00B86AF5" w:rsidRDefault="00644DD4" w:rsidP="00B81C32">
                      <w:pPr>
                        <w:spacing w:after="0" w:line="360" w:lineRule="auto"/>
                        <w:rPr>
                          <w:rFonts w:ascii="Cambria" w:hAnsi="Cambria"/>
                          <w:sz w:val="20"/>
                          <w:szCs w:val="18"/>
                          <w:lang w:val="en-US"/>
                        </w:rPr>
                      </w:pPr>
                      <w:r w:rsidRPr="00B86AF5">
                        <w:rPr>
                          <w:rFonts w:ascii="Cambria" w:hAnsi="Cambria"/>
                          <w:sz w:val="20"/>
                          <w:szCs w:val="18"/>
                          <w:lang w:val="en-US"/>
                        </w:rPr>
                        <w:t>www.garph.org</w:t>
                      </w:r>
                    </w:p>
                    <w:p w14:paraId="7DE556CA" w14:textId="077276CC" w:rsidR="00644DD4" w:rsidRDefault="00B81C32" w:rsidP="00B81C32">
                      <w:pPr>
                        <w:spacing w:after="0" w:line="360" w:lineRule="auto"/>
                        <w:rPr>
                          <w:rFonts w:ascii="Cambria" w:hAnsi="Cambria"/>
                          <w:sz w:val="20"/>
                          <w:szCs w:val="18"/>
                          <w:lang w:val="en-US"/>
                        </w:rPr>
                      </w:pPr>
                      <w:r>
                        <w:rPr>
                          <w:rFonts w:ascii="Cambria" w:hAnsi="Cambria"/>
                          <w:sz w:val="20"/>
                          <w:szCs w:val="18"/>
                          <w:lang w:val="en-US"/>
                        </w:rPr>
                        <w:t>©</w:t>
                      </w:r>
                      <w:r w:rsidR="00644DD4" w:rsidRPr="00B86AF5">
                        <w:rPr>
                          <w:rFonts w:ascii="Cambria" w:hAnsi="Cambria"/>
                          <w:sz w:val="20"/>
                          <w:szCs w:val="18"/>
                          <w:lang w:val="en-US"/>
                        </w:rPr>
                        <w:t>2021|All right reserved.</w:t>
                      </w:r>
                    </w:p>
                    <w:p w14:paraId="623F8468" w14:textId="77777777" w:rsidR="00644DD4" w:rsidRDefault="00644DD4" w:rsidP="00644DD4">
                      <w:pPr>
                        <w:spacing w:after="0" w:line="240" w:lineRule="auto"/>
                        <w:rPr>
                          <w:rFonts w:ascii="Cambria" w:hAnsi="Cambria"/>
                          <w:sz w:val="20"/>
                          <w:szCs w:val="18"/>
                          <w:lang w:val="en-US"/>
                        </w:rPr>
                      </w:pPr>
                    </w:p>
                    <w:p w14:paraId="39C781E4" w14:textId="77777777" w:rsidR="00644DD4" w:rsidRDefault="00644DD4" w:rsidP="00644DD4">
                      <w:pPr>
                        <w:spacing w:after="0" w:line="240" w:lineRule="auto"/>
                        <w:rPr>
                          <w:rFonts w:ascii="Cambria" w:hAnsi="Cambria"/>
                          <w:sz w:val="20"/>
                          <w:szCs w:val="18"/>
                          <w:lang w:val="en-US"/>
                        </w:rPr>
                      </w:pPr>
                    </w:p>
                  </w:txbxContent>
                </v:textbox>
                <w10:wrap anchorx="margin"/>
              </v:shape>
            </w:pict>
          </mc:Fallback>
        </mc:AlternateContent>
      </w:r>
    </w:p>
    <w:p w14:paraId="1AE69F8D" w14:textId="34C64A98" w:rsidR="00644DD4" w:rsidRPr="008C49DE" w:rsidRDefault="00644DD4">
      <w:pPr>
        <w:rPr>
          <w:rStyle w:val="IntenseReference"/>
          <w:rFonts w:ascii="Cambria" w:hAnsi="Cambria"/>
          <w:color w:val="auto"/>
          <w:sz w:val="24"/>
          <w:szCs w:val="22"/>
        </w:rPr>
      </w:pPr>
    </w:p>
    <w:p w14:paraId="7EB02796" w14:textId="461517CE" w:rsidR="00644DD4" w:rsidRPr="008C49DE" w:rsidRDefault="00644DD4">
      <w:pPr>
        <w:rPr>
          <w:rStyle w:val="IntenseReference"/>
          <w:rFonts w:ascii="Cambria" w:hAnsi="Cambria"/>
          <w:color w:val="auto"/>
          <w:sz w:val="24"/>
          <w:szCs w:val="22"/>
        </w:rPr>
      </w:pPr>
    </w:p>
    <w:p w14:paraId="569CEDBA" w14:textId="323F17B9" w:rsidR="00644DD4" w:rsidRPr="008C49DE" w:rsidRDefault="000D1EC6">
      <w:pPr>
        <w:rPr>
          <w:rStyle w:val="IntenseReference"/>
          <w:rFonts w:ascii="Cambria" w:hAnsi="Cambria"/>
          <w:color w:val="auto"/>
          <w:sz w:val="24"/>
          <w:szCs w:val="22"/>
        </w:rPr>
      </w:pPr>
      <w:r w:rsidRPr="008C49DE">
        <w:rPr>
          <w:noProof/>
        </w:rPr>
        <mc:AlternateContent>
          <mc:Choice Requires="wps">
            <w:drawing>
              <wp:anchor distT="0" distB="0" distL="114300" distR="114300" simplePos="0" relativeHeight="251676672" behindDoc="0" locked="0" layoutInCell="1" allowOverlap="1" wp14:anchorId="167DBCE0" wp14:editId="65DF70C2">
                <wp:simplePos x="0" y="0"/>
                <wp:positionH relativeFrom="column">
                  <wp:posOffset>-112557</wp:posOffset>
                </wp:positionH>
                <wp:positionV relativeFrom="paragraph">
                  <wp:posOffset>160020</wp:posOffset>
                </wp:positionV>
                <wp:extent cx="6070600" cy="20955"/>
                <wp:effectExtent l="0" t="0" r="25400" b="36195"/>
                <wp:wrapNone/>
                <wp:docPr id="26" name="Straight Connector 26"/>
                <wp:cNvGraphicFramePr/>
                <a:graphic xmlns:a="http://schemas.openxmlformats.org/drawingml/2006/main">
                  <a:graphicData uri="http://schemas.microsoft.com/office/word/2010/wordprocessingShape">
                    <wps:wsp>
                      <wps:cNvCnPr/>
                      <wps:spPr>
                        <a:xfrm>
                          <a:off x="0" y="0"/>
                          <a:ext cx="6070600" cy="2095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6BD1D"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6pt" to="469.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xu1gEAAAkEAAAOAAAAZHJzL2Uyb0RvYy54bWysU02P2yAQvVfqf0DcGztebdpacfaQ1fZS&#10;tVF3+wNYDDESMGig+fj3HbDjrNpKK1V7wQbmvZn3ZljfnZxlB4XRgO/4clFzpryE3vh9x38+PXz4&#10;xFlMwvfCglcdP6vI7zbv362PoVUNDGB7hYxIfGyPoeNDSqGtqigH5URcQFCeLjWgE4m2uK96FEdi&#10;d7Zq6npVHQH7gCBVjHR6P17yTeHXWsn0XeuoErMdp9pSWbGsz3mtNmvR7lGEwcipDPEfVThhPCWd&#10;qe5FEuwXmr+onJEIEXRaSHAVaG2kKhpIzbL+Q83jIIIqWsicGGab4tvRym+HHTLTd7xZceaFox49&#10;JhRmPyS2Be/JQUBGl+TUMcSWAFu/w2kXww6z7JNGl78kiJ2Ku+fZXXVKTNLhqv5Yr2pqgqS7pv58&#10;e5s5qys4YExfFDiWfzpujc/iRSsOX2MaQy8h+dj6vEawpn8w1pZNHhu1tcgOghqeTsspxYsoSpiR&#10;VRYzll/+0tmqkfWH0mQIFXxTspdRvHIKKZVPF17rKTrDNFUwA+vXgVN8hqoypjO4eR08I0pm8GkG&#10;O+MB/0VwtUKP8RcHRt3Zgmfoz6WxxRqat9Kc6W3kgX65L/DrC978BgAA//8DAFBLAwQUAAYACAAA&#10;ACEAfUy1TuEAAAAJAQAADwAAAGRycy9kb3ducmV2LnhtbEyPTU+DQBCG7yb+h82YeGnaBZoKRZZG&#10;iSbeaj+i1y1MAWVnCbtt0V/veNLjzDx553mz1Wg6ccbBtZYUhLMABFJpq5ZqBfvd8zQB4bymSneW&#10;UMEXOljl11eZTit7oQ2et74WHEIu1Qoa7/tUSlc2aLSb2R6Jb0c7GO15HGpZDfrC4aaTURDcSaNb&#10;4g+N7rFosPzcnoyC43r59vg+KV6fduYlLsL6w03Gb6Vub8aHexAeR/8Hw68+q0POTgd7osqJTsE0&#10;jGNGFUSLCAQDy3kyB3HgRbIAmWfyf4P8BwAA//8DAFBLAQItABQABgAIAAAAIQC2gziS/gAAAOEB&#10;AAATAAAAAAAAAAAAAAAAAAAAAABbQ29udGVudF9UeXBlc10ueG1sUEsBAi0AFAAGAAgAAAAhADj9&#10;If/WAAAAlAEAAAsAAAAAAAAAAAAAAAAALwEAAF9yZWxzLy5yZWxzUEsBAi0AFAAGAAgAAAAhADm/&#10;HG7WAQAACQQAAA4AAAAAAAAAAAAAAAAALgIAAGRycy9lMm9Eb2MueG1sUEsBAi0AFAAGAAgAAAAh&#10;AH1MtU7hAAAACQEAAA8AAAAAAAAAAAAAAAAAMAQAAGRycy9kb3ducmV2LnhtbFBLBQYAAAAABAAE&#10;APMAAAA+BQAAAAA=&#10;" strokecolor="black [3213]" strokeweight="1.5pt">
                <v:stroke joinstyle="miter"/>
              </v:line>
            </w:pict>
          </mc:Fallback>
        </mc:AlternateContent>
      </w:r>
    </w:p>
    <w:p w14:paraId="639A66FC" w14:textId="77777777" w:rsidR="002E0D58" w:rsidRPr="008C49DE" w:rsidRDefault="002E0D58">
      <w:pPr>
        <w:rPr>
          <w:rStyle w:val="IntenseReference"/>
          <w:rFonts w:ascii="Cambria" w:hAnsi="Cambria"/>
          <w:color w:val="auto"/>
          <w:sz w:val="24"/>
          <w:szCs w:val="22"/>
        </w:rPr>
        <w:sectPr w:rsidR="002E0D58" w:rsidRPr="008C49DE" w:rsidSect="000D1EC6">
          <w:headerReference w:type="default" r:id="rId12"/>
          <w:footerReference w:type="default" r:id="rId13"/>
          <w:pgSz w:w="11906" w:h="16838"/>
          <w:pgMar w:top="720" w:right="1440" w:bottom="720" w:left="1440" w:header="720" w:footer="720" w:gutter="0"/>
          <w:cols w:space="720"/>
          <w:docGrid w:linePitch="360"/>
        </w:sectPr>
      </w:pPr>
    </w:p>
    <w:p w14:paraId="34E2E86D" w14:textId="79EE7C6B" w:rsidR="00644DD4" w:rsidRPr="008C49DE" w:rsidRDefault="000D1EC6" w:rsidP="006831C9">
      <w:pPr>
        <w:pStyle w:val="ListParagraph"/>
        <w:numPr>
          <w:ilvl w:val="0"/>
          <w:numId w:val="5"/>
        </w:numPr>
        <w:rPr>
          <w:rStyle w:val="IntenseReference"/>
          <w:rFonts w:ascii="Cambria" w:hAnsi="Cambria"/>
          <w:color w:val="auto"/>
          <w:sz w:val="20"/>
          <w:szCs w:val="18"/>
        </w:rPr>
      </w:pPr>
      <w:r w:rsidRPr="008C49DE">
        <w:rPr>
          <w:rStyle w:val="IntenseReference"/>
          <w:rFonts w:ascii="Cambria" w:hAnsi="Cambria"/>
          <w:color w:val="auto"/>
          <w:sz w:val="20"/>
          <w:szCs w:val="18"/>
        </w:rPr>
        <w:t>Introduction</w:t>
      </w:r>
    </w:p>
    <w:p w14:paraId="6C76D081" w14:textId="2F650855" w:rsidR="000D1EC6" w:rsidRPr="008C49DE" w:rsidRDefault="000D1EC6" w:rsidP="001D4731">
      <w:pPr>
        <w:spacing w:after="0" w:line="240" w:lineRule="auto"/>
        <w:jc w:val="both"/>
        <w:rPr>
          <w:rStyle w:val="IntenseEmphasis"/>
          <w:rFonts w:ascii="Cambria" w:hAnsi="Cambria"/>
          <w:i w:val="0"/>
          <w:iCs w:val="0"/>
          <w:color w:val="auto"/>
          <w:sz w:val="20"/>
        </w:rPr>
      </w:pPr>
      <w:r w:rsidRPr="008C49DE">
        <w:rPr>
          <w:rStyle w:val="IntenseEmphasis"/>
          <w:rFonts w:ascii="Cambria" w:hAnsi="Cambria"/>
          <w:i w:val="0"/>
          <w:iCs w:val="0"/>
          <w:color w:val="auto"/>
          <w:sz w:val="20"/>
        </w:rPr>
        <w:t xml:space="preserve">Facial expressions are considered as the most indicative, strong and natural way of knowing the psychological state of a person during the communication. As per Mehrabian [1] effective communication constitutes: seven percent meaning of the words that are spoken at that time, thirty eight percent by the means of paralinguistic, that is the way those words are said (normally or sarcastically) and fifty five percent of the communication is done by the means of facial expressions. This indicates that facial expressions play a major role in human communication. That’s </w:t>
      </w:r>
      <w:r w:rsidRPr="008C49DE">
        <w:rPr>
          <w:rStyle w:val="IntenseEmphasis"/>
          <w:rFonts w:ascii="Cambria" w:hAnsi="Cambria"/>
          <w:i w:val="0"/>
          <w:iCs w:val="0"/>
          <w:color w:val="auto"/>
          <w:sz w:val="20"/>
        </w:rPr>
        <w:t xml:space="preserve">why The Human Facial Expression Recognition approaches are now being considered as the most active research area in the domain of image processing and Human Computer Interaction (HCI). In the recent years, many improvements and advancements have been accomplished in the areas like face recognition, face tracking and it anticipated the interest in the domain of facial expressions recognition. Several studies in the field of psychology. Several studies in the field of psychology [2] have concluded that the recognition of facial motion is fundamental portion for the recognition of facial expressions. This makes the communication more influential and interactional. </w:t>
      </w:r>
      <w:r w:rsidRPr="008C49DE">
        <w:rPr>
          <w:rStyle w:val="IntenseEmphasis"/>
          <w:rFonts w:ascii="Cambria" w:hAnsi="Cambria"/>
          <w:i w:val="0"/>
          <w:iCs w:val="0"/>
          <w:color w:val="auto"/>
          <w:sz w:val="20"/>
        </w:rPr>
        <w:lastRenderedPageBreak/>
        <w:t>In Facial Expressions Recognition System, the image is processed to extract such information from it, which can help in recognizing six universal expressions that are neutral, happy, sad, angry, disgust and surprise. This processing is done in several phases including image acquisition, features extraction and finally expressions classification using different techniques.</w:t>
      </w:r>
    </w:p>
    <w:p w14:paraId="51FD798C" w14:textId="77777777" w:rsidR="002E0D58" w:rsidRPr="008C49DE" w:rsidRDefault="002E0D58" w:rsidP="001D4731">
      <w:pPr>
        <w:spacing w:after="0" w:line="240" w:lineRule="auto"/>
        <w:jc w:val="both"/>
        <w:rPr>
          <w:rStyle w:val="IntenseEmphasis"/>
          <w:rFonts w:ascii="Cambria" w:hAnsi="Cambria"/>
          <w:i w:val="0"/>
          <w:iCs w:val="0"/>
          <w:color w:val="auto"/>
          <w:sz w:val="20"/>
        </w:rPr>
      </w:pPr>
    </w:p>
    <w:p w14:paraId="237FBFDB" w14:textId="25375CB3" w:rsidR="00ED4BAE" w:rsidRPr="008C49DE" w:rsidRDefault="00ED4BAE" w:rsidP="006831C9">
      <w:pPr>
        <w:pStyle w:val="ListParagraph"/>
        <w:numPr>
          <w:ilvl w:val="0"/>
          <w:numId w:val="5"/>
        </w:numPr>
        <w:spacing w:after="0" w:line="240" w:lineRule="auto"/>
        <w:rPr>
          <w:rStyle w:val="IntenseReference"/>
          <w:rFonts w:ascii="Cambria" w:hAnsi="Cambria"/>
          <w:color w:val="auto"/>
          <w:sz w:val="20"/>
        </w:rPr>
      </w:pPr>
      <w:r w:rsidRPr="008C49DE">
        <w:rPr>
          <w:rStyle w:val="IntenseReference"/>
          <w:rFonts w:ascii="Cambria" w:hAnsi="Cambria"/>
          <w:color w:val="auto"/>
          <w:sz w:val="20"/>
        </w:rPr>
        <w:t>Prospective Application</w:t>
      </w:r>
    </w:p>
    <w:p w14:paraId="30CA67BE" w14:textId="77777777" w:rsidR="001D4731" w:rsidRPr="008C49DE" w:rsidRDefault="001D4731" w:rsidP="001D4731">
      <w:pPr>
        <w:spacing w:after="0" w:line="240" w:lineRule="auto"/>
        <w:jc w:val="both"/>
        <w:rPr>
          <w:rStyle w:val="IntenseEmphasis"/>
          <w:rFonts w:ascii="Cambria" w:hAnsi="Cambria"/>
          <w:i w:val="0"/>
          <w:iCs w:val="0"/>
          <w:color w:val="auto"/>
          <w:sz w:val="20"/>
        </w:rPr>
      </w:pPr>
    </w:p>
    <w:p w14:paraId="6D4D2293" w14:textId="135EA41B" w:rsidR="00ED4BAE" w:rsidRPr="008C49DE" w:rsidRDefault="00ED4BAE" w:rsidP="001D4731">
      <w:pPr>
        <w:spacing w:after="0" w:line="240" w:lineRule="auto"/>
        <w:jc w:val="both"/>
        <w:rPr>
          <w:rStyle w:val="IntenseEmphasis"/>
          <w:rFonts w:ascii="Cambria" w:hAnsi="Cambria"/>
          <w:i w:val="0"/>
          <w:iCs w:val="0"/>
          <w:color w:val="auto"/>
          <w:sz w:val="20"/>
        </w:rPr>
      </w:pPr>
      <w:r w:rsidRPr="008C49DE">
        <w:rPr>
          <w:rStyle w:val="IntenseEmphasis"/>
          <w:rFonts w:ascii="Cambria" w:hAnsi="Cambria"/>
          <w:i w:val="0"/>
          <w:iCs w:val="0"/>
          <w:color w:val="auto"/>
          <w:sz w:val="20"/>
        </w:rPr>
        <w:t xml:space="preserve">Facial expressions analysis/recognition is very active and open research area in the domain of machine learning. They have several applications in various exciting areas. Real time and fully automatic facial expression systems are helpful in interpreting non-verbal facial gestures used in a variety of applications like </w:t>
      </w:r>
      <w:proofErr w:type="spellStart"/>
      <w:r w:rsidRPr="008C49DE">
        <w:rPr>
          <w:rStyle w:val="IntenseEmphasis"/>
          <w:rFonts w:ascii="Cambria" w:hAnsi="Cambria"/>
          <w:i w:val="0"/>
          <w:iCs w:val="0"/>
          <w:color w:val="auto"/>
          <w:sz w:val="20"/>
        </w:rPr>
        <w:t>behavioral</w:t>
      </w:r>
      <w:proofErr w:type="spellEnd"/>
      <w:r w:rsidRPr="008C49DE">
        <w:rPr>
          <w:rStyle w:val="IntenseEmphasis"/>
          <w:rFonts w:ascii="Cambria" w:hAnsi="Cambria"/>
          <w:i w:val="0"/>
          <w:iCs w:val="0"/>
          <w:color w:val="auto"/>
          <w:sz w:val="20"/>
        </w:rPr>
        <w:t xml:space="preserve"> research, human computer interaction, video-calling and vision systems. But the major challenge nowadays is to develop a system to perform natural interactions between man and a machine. For instance, in HCI, if the computer is able to sense the expressions of the users and can understand their intentions with the help of those expressions, then it would become easy for the system to assist the users by giving them responses and suggestions in accordance to certain circumstances in a natural way, which indeed could be used in interactive computers, entertaining systems for users, sensors, robots etc.    </w:t>
      </w:r>
    </w:p>
    <w:p w14:paraId="0C974D5E" w14:textId="47023D90" w:rsidR="00ED4BAE" w:rsidRPr="008C49DE" w:rsidRDefault="00ED4BAE" w:rsidP="001D4731">
      <w:pPr>
        <w:spacing w:after="0" w:line="240" w:lineRule="auto"/>
        <w:jc w:val="both"/>
        <w:rPr>
          <w:rStyle w:val="IntenseEmphasis"/>
          <w:rFonts w:ascii="Cambria" w:hAnsi="Cambria"/>
          <w:i w:val="0"/>
          <w:iCs w:val="0"/>
          <w:color w:val="auto"/>
          <w:sz w:val="20"/>
        </w:rPr>
      </w:pPr>
      <w:r w:rsidRPr="008C49DE">
        <w:rPr>
          <w:rStyle w:val="IntenseEmphasis"/>
          <w:rFonts w:ascii="Cambria" w:hAnsi="Cambria"/>
          <w:i w:val="0"/>
          <w:iCs w:val="0"/>
          <w:color w:val="auto"/>
          <w:sz w:val="20"/>
        </w:rPr>
        <w:t xml:space="preserve">As computers have started becoming a part of our living spaces and workspaces, and began to interact more and more with humans, the systems are supposed to be more accurate in understanding the emotional states and moods of humans. Having an intelligent facial expression recognition system makes the creation of good visual interfaces easier and helpful for human and computer interactions. The communication among humans is effective as they can give responses </w:t>
      </w:r>
      <w:r w:rsidRPr="008C49DE">
        <w:rPr>
          <w:rStyle w:val="IntenseEmphasis"/>
          <w:rFonts w:ascii="Cambria" w:hAnsi="Cambria"/>
          <w:i w:val="0"/>
          <w:iCs w:val="0"/>
          <w:color w:val="auto"/>
          <w:sz w:val="20"/>
        </w:rPr>
        <w:t>according to the other persons expression, so for interacting effectively with the humans, the computers are also supposed to gain this ability. Human Computer Interfaces and robotics are not the only applications of facial expressions recognition systems, it rather finds its applications in several distinct areas like Video Games, Animations, Psychiatry, Educational Software, Sensitive Music, Medical science, Forensics, Criminal Interview etc. As the facial expressions recognition systems are becoming robust and real time, many other innovative applications and uses are yet to be seen.</w:t>
      </w:r>
    </w:p>
    <w:p w14:paraId="77AB9540" w14:textId="5D87816C" w:rsidR="001D4731" w:rsidRPr="008C49DE" w:rsidRDefault="001D4731" w:rsidP="006831C9">
      <w:pPr>
        <w:pStyle w:val="Heading1"/>
        <w:numPr>
          <w:ilvl w:val="0"/>
          <w:numId w:val="5"/>
        </w:numPr>
        <w:spacing w:after="0"/>
        <w:rPr>
          <w:rFonts w:ascii="Cambria" w:hAnsi="Cambria"/>
          <w:b/>
          <w:bCs/>
        </w:rPr>
      </w:pPr>
      <w:r w:rsidRPr="008C49DE">
        <w:rPr>
          <w:rFonts w:ascii="Cambria" w:hAnsi="Cambria"/>
          <w:b/>
          <w:bCs/>
        </w:rPr>
        <w:t>Automatic Facial Expression Recognition System</w:t>
      </w:r>
    </w:p>
    <w:p w14:paraId="5608AE90" w14:textId="77777777" w:rsidR="001D4731" w:rsidRPr="008C49DE" w:rsidRDefault="001D4731" w:rsidP="001D4731">
      <w:pPr>
        <w:spacing w:after="0" w:line="240" w:lineRule="auto"/>
        <w:jc w:val="both"/>
        <w:rPr>
          <w:rFonts w:ascii="Cambria" w:hAnsi="Cambria"/>
          <w:sz w:val="20"/>
          <w:lang w:val="en-US" w:bidi="ar-SA"/>
        </w:rPr>
      </w:pPr>
    </w:p>
    <w:p w14:paraId="743B0A49" w14:textId="43E3F4AF" w:rsidR="001D4731" w:rsidRPr="008C49DE" w:rsidRDefault="001D4731" w:rsidP="001D4731">
      <w:pPr>
        <w:pStyle w:val="ListParagraph"/>
        <w:numPr>
          <w:ilvl w:val="0"/>
          <w:numId w:val="2"/>
        </w:numPr>
        <w:spacing w:after="0" w:line="240" w:lineRule="auto"/>
        <w:jc w:val="both"/>
        <w:rPr>
          <w:rFonts w:ascii="Cambria" w:hAnsi="Cambria"/>
          <w:i/>
          <w:iCs/>
          <w:sz w:val="20"/>
          <w:lang w:val="en-US" w:bidi="ar-SA"/>
        </w:rPr>
      </w:pPr>
      <w:r w:rsidRPr="008C49DE">
        <w:rPr>
          <w:rFonts w:ascii="Cambria" w:hAnsi="Cambria"/>
          <w:i/>
          <w:iCs/>
          <w:sz w:val="20"/>
          <w:lang w:val="en-US" w:bidi="ar-SA"/>
        </w:rPr>
        <w:t>Architecture</w:t>
      </w:r>
    </w:p>
    <w:p w14:paraId="76A1685C" w14:textId="77777777" w:rsidR="001D4731" w:rsidRPr="008C49DE" w:rsidRDefault="001D4731" w:rsidP="001D4731">
      <w:pPr>
        <w:spacing w:after="0" w:line="240" w:lineRule="auto"/>
        <w:jc w:val="both"/>
        <w:rPr>
          <w:rFonts w:ascii="Cambria" w:hAnsi="Cambria"/>
          <w:sz w:val="20"/>
          <w:lang w:val="en-US" w:bidi="ar-SA"/>
        </w:rPr>
      </w:pPr>
    </w:p>
    <w:p w14:paraId="774B7885" w14:textId="321F5234" w:rsidR="001D4731" w:rsidRPr="008C49DE" w:rsidRDefault="001D4731" w:rsidP="001D4731">
      <w:pPr>
        <w:spacing w:after="0" w:line="240" w:lineRule="auto"/>
        <w:jc w:val="both"/>
        <w:rPr>
          <w:rFonts w:ascii="Cambria" w:hAnsi="Cambria"/>
          <w:sz w:val="20"/>
          <w:lang w:val="en-US" w:bidi="ar-SA"/>
        </w:rPr>
      </w:pPr>
      <w:r w:rsidRPr="008C49DE">
        <w:rPr>
          <w:rFonts w:ascii="Cambria" w:hAnsi="Cambria"/>
          <w:sz w:val="20"/>
          <w:lang w:val="en-US" w:bidi="ar-SA"/>
        </w:rPr>
        <w:t>The method of Facial Expression Recognition is categorized into following stages:</w:t>
      </w:r>
    </w:p>
    <w:p w14:paraId="255B8E50" w14:textId="77777777" w:rsidR="001D4731" w:rsidRPr="008C49DE" w:rsidRDefault="001D4731" w:rsidP="001D4731">
      <w:pPr>
        <w:spacing w:after="0" w:line="240" w:lineRule="auto"/>
        <w:jc w:val="both"/>
        <w:rPr>
          <w:rFonts w:ascii="Cambria" w:hAnsi="Cambria"/>
          <w:sz w:val="20"/>
          <w:lang w:val="en-US" w:bidi="ar-SA"/>
        </w:rPr>
      </w:pPr>
    </w:p>
    <w:p w14:paraId="446F609D" w14:textId="77777777" w:rsidR="001D4731" w:rsidRPr="008C49DE" w:rsidRDefault="001D4731" w:rsidP="001D4731">
      <w:pPr>
        <w:spacing w:after="0" w:line="240" w:lineRule="auto"/>
        <w:jc w:val="both"/>
        <w:rPr>
          <w:rFonts w:ascii="Cambria" w:hAnsi="Cambria"/>
          <w:sz w:val="20"/>
          <w:lang w:val="en-US" w:bidi="ar-SA"/>
        </w:rPr>
      </w:pPr>
      <w:r w:rsidRPr="008C49DE">
        <w:rPr>
          <w:rFonts w:ascii="Cambria" w:hAnsi="Cambria"/>
          <w:sz w:val="20"/>
          <w:lang w:val="en-US" w:bidi="ar-SA"/>
        </w:rPr>
        <w:t>1. Detection of Face</w:t>
      </w:r>
    </w:p>
    <w:p w14:paraId="7FDA40CC" w14:textId="77777777" w:rsidR="001D4731" w:rsidRPr="008C49DE" w:rsidRDefault="001D4731" w:rsidP="001D4731">
      <w:pPr>
        <w:spacing w:after="0" w:line="240" w:lineRule="auto"/>
        <w:jc w:val="both"/>
        <w:rPr>
          <w:rFonts w:ascii="Cambria" w:hAnsi="Cambria"/>
          <w:sz w:val="20"/>
          <w:lang w:val="en-US" w:bidi="ar-SA"/>
        </w:rPr>
      </w:pPr>
    </w:p>
    <w:p w14:paraId="72F4C32C" w14:textId="77777777" w:rsidR="001D4731" w:rsidRPr="008C49DE" w:rsidRDefault="001D4731" w:rsidP="001D4731">
      <w:pPr>
        <w:spacing w:after="0" w:line="240" w:lineRule="auto"/>
        <w:jc w:val="both"/>
        <w:rPr>
          <w:rFonts w:ascii="Cambria" w:hAnsi="Cambria"/>
          <w:sz w:val="20"/>
          <w:lang w:val="en-US" w:bidi="ar-SA"/>
        </w:rPr>
      </w:pPr>
      <w:r w:rsidRPr="008C49DE">
        <w:rPr>
          <w:rFonts w:ascii="Cambria" w:hAnsi="Cambria"/>
          <w:sz w:val="20"/>
          <w:lang w:val="en-US" w:bidi="ar-SA"/>
        </w:rPr>
        <w:t>2. Extraction of Features</w:t>
      </w:r>
    </w:p>
    <w:p w14:paraId="32F072EF" w14:textId="77777777" w:rsidR="001D4731" w:rsidRPr="008C49DE" w:rsidRDefault="001D4731" w:rsidP="001D4731">
      <w:pPr>
        <w:spacing w:after="0" w:line="240" w:lineRule="auto"/>
        <w:jc w:val="both"/>
        <w:rPr>
          <w:rFonts w:ascii="Cambria" w:hAnsi="Cambria"/>
          <w:sz w:val="20"/>
          <w:lang w:val="en-US" w:bidi="ar-SA"/>
        </w:rPr>
      </w:pPr>
    </w:p>
    <w:p w14:paraId="4D760FB8" w14:textId="77777777" w:rsidR="001D4731" w:rsidRPr="008C49DE" w:rsidRDefault="001D4731" w:rsidP="001D4731">
      <w:pPr>
        <w:spacing w:after="0" w:line="240" w:lineRule="auto"/>
        <w:jc w:val="both"/>
        <w:rPr>
          <w:rFonts w:ascii="Cambria" w:hAnsi="Cambria"/>
          <w:sz w:val="20"/>
          <w:lang w:val="en-US" w:bidi="ar-SA"/>
        </w:rPr>
      </w:pPr>
      <w:r w:rsidRPr="008C49DE">
        <w:rPr>
          <w:rFonts w:ascii="Cambria" w:hAnsi="Cambria"/>
          <w:sz w:val="20"/>
          <w:lang w:val="en-US" w:bidi="ar-SA"/>
        </w:rPr>
        <w:t>3. Classification of Expressions</w:t>
      </w:r>
    </w:p>
    <w:p w14:paraId="4545D7F7" w14:textId="77777777" w:rsidR="001D4731" w:rsidRPr="008C49DE" w:rsidRDefault="001D4731" w:rsidP="001D4731">
      <w:pPr>
        <w:spacing w:after="0" w:line="240" w:lineRule="auto"/>
        <w:jc w:val="both"/>
        <w:rPr>
          <w:rFonts w:ascii="Cambria" w:hAnsi="Cambria"/>
          <w:sz w:val="20"/>
          <w:lang w:val="en-US" w:bidi="ar-SA"/>
        </w:rPr>
      </w:pPr>
    </w:p>
    <w:p w14:paraId="18DF84DA" w14:textId="35A3BBE4" w:rsidR="001D4731" w:rsidRPr="008C49DE" w:rsidRDefault="001D4731" w:rsidP="001D4731">
      <w:pPr>
        <w:spacing w:after="0" w:line="240" w:lineRule="auto"/>
        <w:jc w:val="both"/>
        <w:rPr>
          <w:rFonts w:ascii="Cambria" w:hAnsi="Cambria"/>
          <w:sz w:val="20"/>
          <w:lang w:val="en-US" w:bidi="ar-SA"/>
        </w:rPr>
      </w:pPr>
      <w:r w:rsidRPr="008C49DE">
        <w:rPr>
          <w:rFonts w:ascii="Cambria" w:hAnsi="Cambria"/>
          <w:sz w:val="20"/>
          <w:lang w:val="en-US" w:bidi="ar-SA"/>
        </w:rPr>
        <w:t>Firstly, the image is taken from test database and face detection from the image is done. When the face is detected, important features are extracted from the facial image like eyes, eyebrows, lips etc. After extracting these important features, the expression is classified by comparing the image with the images in the training dataset using some algorithm. But it's not difficult to guess that if the memory is well-organized, the search operation will be faster. However unorganized memory will be slower in search operation.</w:t>
      </w:r>
    </w:p>
    <w:p w14:paraId="4DD2E9ED" w14:textId="77777777" w:rsidR="002E0D58" w:rsidRPr="008C49DE" w:rsidRDefault="002E0D58" w:rsidP="001D4731">
      <w:pPr>
        <w:spacing w:after="0" w:line="240" w:lineRule="auto"/>
        <w:jc w:val="both"/>
        <w:rPr>
          <w:rFonts w:ascii="Cambria" w:hAnsi="Cambria"/>
          <w:sz w:val="20"/>
          <w:lang w:val="en-US" w:bidi="ar-SA"/>
        </w:rPr>
        <w:sectPr w:rsidR="002E0D58" w:rsidRPr="008C49DE" w:rsidSect="006831C9">
          <w:type w:val="continuous"/>
          <w:pgSz w:w="11906" w:h="16838"/>
          <w:pgMar w:top="720" w:right="1152" w:bottom="720" w:left="1440" w:header="720" w:footer="720" w:gutter="0"/>
          <w:cols w:num="2" w:space="720"/>
          <w:docGrid w:linePitch="360"/>
        </w:sectPr>
      </w:pPr>
    </w:p>
    <w:p w14:paraId="656BD9E4" w14:textId="356DBC05" w:rsidR="001D4731" w:rsidRPr="008C49DE" w:rsidRDefault="001D4731" w:rsidP="001D4731">
      <w:pPr>
        <w:spacing w:after="0" w:line="240" w:lineRule="auto"/>
        <w:jc w:val="both"/>
        <w:rPr>
          <w:rFonts w:ascii="Cambria" w:hAnsi="Cambria"/>
          <w:sz w:val="20"/>
          <w:lang w:val="en-US" w:bidi="ar-SA"/>
        </w:rPr>
      </w:pPr>
    </w:p>
    <w:p w14:paraId="1F72D2C0" w14:textId="5E0D6941" w:rsidR="001D4731" w:rsidRPr="008C49DE" w:rsidRDefault="001D4731" w:rsidP="00806582">
      <w:pPr>
        <w:spacing w:after="0" w:line="240" w:lineRule="auto"/>
        <w:jc w:val="center"/>
        <w:rPr>
          <w:rFonts w:ascii="Cambria" w:hAnsi="Cambria"/>
          <w:sz w:val="20"/>
          <w:lang w:val="en-US" w:bidi="ar-SA"/>
        </w:rPr>
      </w:pPr>
      <w:r w:rsidRPr="008C49DE">
        <w:rPr>
          <w:noProof/>
        </w:rPr>
        <w:drawing>
          <wp:inline distT="0" distB="0" distL="0" distR="0" wp14:anchorId="438BC36C" wp14:editId="1BB5DEA0">
            <wp:extent cx="5633230" cy="2548647"/>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463" cy="2579518"/>
                    </a:xfrm>
                    <a:prstGeom prst="rect">
                      <a:avLst/>
                    </a:prstGeom>
                    <a:noFill/>
                    <a:ln>
                      <a:noFill/>
                    </a:ln>
                  </pic:spPr>
                </pic:pic>
              </a:graphicData>
            </a:graphic>
          </wp:inline>
        </w:drawing>
      </w:r>
    </w:p>
    <w:p w14:paraId="3C008ED6" w14:textId="2ED73BA7" w:rsidR="00ED4BAE" w:rsidRPr="008C49DE" w:rsidRDefault="001D4731" w:rsidP="001D4731">
      <w:pPr>
        <w:jc w:val="center"/>
        <w:rPr>
          <w:rStyle w:val="IntenseEmphasis"/>
          <w:rFonts w:ascii="Cambria" w:hAnsi="Cambria"/>
          <w:i w:val="0"/>
          <w:iCs w:val="0"/>
          <w:color w:val="auto"/>
        </w:rPr>
      </w:pPr>
      <w:r w:rsidRPr="008C49DE">
        <w:rPr>
          <w:rStyle w:val="IntenseEmphasis"/>
          <w:rFonts w:ascii="Cambria" w:hAnsi="Cambria"/>
          <w:i w:val="0"/>
          <w:iCs w:val="0"/>
          <w:color w:val="auto"/>
        </w:rPr>
        <w:t>Figure 1: Flow of the Facial Expression Recognition System</w:t>
      </w:r>
    </w:p>
    <w:p w14:paraId="53434D83" w14:textId="77777777" w:rsidR="002E0D58" w:rsidRPr="008C49DE" w:rsidRDefault="002E0D58" w:rsidP="006831C9">
      <w:pPr>
        <w:jc w:val="both"/>
        <w:rPr>
          <w:rStyle w:val="IntenseEmphasis"/>
          <w:rFonts w:ascii="Cambria" w:hAnsi="Cambria"/>
          <w:color w:val="auto"/>
        </w:rPr>
      </w:pPr>
    </w:p>
    <w:p w14:paraId="46B858E3" w14:textId="393F7A4A" w:rsidR="006831C9" w:rsidRPr="008C49DE" w:rsidRDefault="006831C9" w:rsidP="006831C9">
      <w:pPr>
        <w:jc w:val="both"/>
        <w:rPr>
          <w:rStyle w:val="IntenseEmphasis"/>
          <w:rFonts w:ascii="Cambria" w:hAnsi="Cambria"/>
          <w:color w:val="auto"/>
        </w:rPr>
        <w:sectPr w:rsidR="006831C9" w:rsidRPr="008C49DE" w:rsidSect="006831C9">
          <w:type w:val="continuous"/>
          <w:pgSz w:w="11906" w:h="16838"/>
          <w:pgMar w:top="720" w:right="1152" w:bottom="720" w:left="1440" w:header="720" w:footer="720" w:gutter="0"/>
          <w:cols w:space="720"/>
          <w:docGrid w:linePitch="360"/>
        </w:sectPr>
      </w:pPr>
    </w:p>
    <w:p w14:paraId="1A7AAADA" w14:textId="042CD371" w:rsidR="001D4731" w:rsidRPr="008C49DE" w:rsidRDefault="001D4731" w:rsidP="001D4731">
      <w:pPr>
        <w:pStyle w:val="ListParagraph"/>
        <w:numPr>
          <w:ilvl w:val="0"/>
          <w:numId w:val="2"/>
        </w:numPr>
        <w:jc w:val="both"/>
        <w:rPr>
          <w:rStyle w:val="IntenseEmphasis"/>
          <w:rFonts w:ascii="Cambria" w:hAnsi="Cambria"/>
          <w:color w:val="auto"/>
        </w:rPr>
      </w:pPr>
      <w:r w:rsidRPr="008C49DE">
        <w:rPr>
          <w:rStyle w:val="IntenseEmphasis"/>
          <w:rFonts w:ascii="Cambria" w:hAnsi="Cambria"/>
          <w:color w:val="auto"/>
        </w:rPr>
        <w:t>Level Of Description</w:t>
      </w:r>
    </w:p>
    <w:p w14:paraId="6727CF7D" w14:textId="77777777" w:rsidR="001D4731" w:rsidRPr="008C49DE" w:rsidRDefault="001D4731" w:rsidP="001D4731">
      <w:pPr>
        <w:jc w:val="both"/>
        <w:rPr>
          <w:rStyle w:val="IntenseEmphasis"/>
          <w:rFonts w:ascii="Cambria" w:hAnsi="Cambria"/>
          <w:i w:val="0"/>
          <w:iCs w:val="0"/>
          <w:color w:val="auto"/>
        </w:rPr>
      </w:pPr>
      <w:r w:rsidRPr="008C49DE">
        <w:rPr>
          <w:rStyle w:val="IntenseEmphasis"/>
          <w:rFonts w:ascii="Cambria" w:hAnsi="Cambria"/>
          <w:i w:val="0"/>
          <w:iCs w:val="0"/>
          <w:color w:val="auto"/>
        </w:rPr>
        <w:t xml:space="preserve">Using whole frontal face: Using the frontal image of the face as it is (whole), and processing it for classifying the six prototypic emotions comes under this approach. In this approach, it is considered that every prototypic emotion has its own characteristic expressions on the face of the person and the recognition of those characteristics is important. Ekman et al. [4] and Izard [5] put forward this type of facts in their researches while Bartlett et al. [6], [7] used these facts in designing the automatic facial expressions system. </w:t>
      </w:r>
    </w:p>
    <w:p w14:paraId="1218356F" w14:textId="619D27D2" w:rsidR="001D4731" w:rsidRPr="008C49DE" w:rsidRDefault="001D4731" w:rsidP="001D4731">
      <w:pPr>
        <w:jc w:val="both"/>
        <w:rPr>
          <w:rStyle w:val="IntenseEmphasis"/>
          <w:rFonts w:ascii="Cambria" w:hAnsi="Cambria"/>
          <w:i w:val="0"/>
          <w:iCs w:val="0"/>
          <w:color w:val="auto"/>
        </w:rPr>
      </w:pPr>
      <w:r w:rsidRPr="008C49DE">
        <w:rPr>
          <w:rStyle w:val="IntenseEmphasis"/>
          <w:rFonts w:ascii="Cambria" w:hAnsi="Cambria"/>
          <w:i w:val="0"/>
          <w:iCs w:val="0"/>
          <w:color w:val="auto"/>
        </w:rPr>
        <w:t>Using Action Units: In this approach the image is divided into sub-sections and then used for analysis. This approach is called as FACS, which was put forwarded by Ekman et al.  [6], this describes the 44 AUs (Action Units) on the face. There is total 44 Action Units at all and out of them 30 are acquired by the contractions of certain muscles. 12 of these 30 action units are of the upper portion of the face while the remaining 18 are for the lower portion of the face. It is an effective method for facial expressions recognition as it divides the face into action units by applying objectivity and flexibility on the image. This approach is applicable in those applications in which fine level of changes in the expressions are needed to be identified. There are some methods in which the whole frontal face or all the 44-</w:t>
      </w:r>
      <w:r w:rsidRPr="008C49DE">
        <w:rPr>
          <w:rStyle w:val="IntenseEmphasis"/>
          <w:rFonts w:ascii="Cambria" w:hAnsi="Cambria"/>
          <w:i w:val="0"/>
          <w:iCs w:val="0"/>
          <w:color w:val="auto"/>
        </w:rPr>
        <w:t>action units are not used; rather some regions are selected manually from the face and used for the recognition of expressions.</w:t>
      </w:r>
    </w:p>
    <w:p w14:paraId="381FF282" w14:textId="17503C31" w:rsidR="001D4731" w:rsidRPr="008C49DE" w:rsidRDefault="001D4731" w:rsidP="00140DB4">
      <w:pPr>
        <w:pStyle w:val="ListParagraph"/>
        <w:numPr>
          <w:ilvl w:val="0"/>
          <w:numId w:val="5"/>
        </w:numPr>
        <w:jc w:val="both"/>
        <w:rPr>
          <w:rStyle w:val="IntenseReference"/>
          <w:rFonts w:ascii="Cambria" w:hAnsi="Cambria"/>
          <w:color w:val="auto"/>
          <w:sz w:val="20"/>
          <w:szCs w:val="18"/>
        </w:rPr>
      </w:pPr>
      <w:r w:rsidRPr="008C49DE">
        <w:rPr>
          <w:rStyle w:val="IntenseReference"/>
          <w:rFonts w:ascii="Cambria" w:hAnsi="Cambria"/>
          <w:color w:val="auto"/>
          <w:sz w:val="20"/>
          <w:szCs w:val="18"/>
        </w:rPr>
        <w:t>Parameterization</w:t>
      </w:r>
    </w:p>
    <w:p w14:paraId="3CA734F3" w14:textId="597E908D" w:rsidR="001D4731" w:rsidRPr="008C49DE" w:rsidRDefault="001D4731" w:rsidP="001D4731">
      <w:pPr>
        <w:pStyle w:val="ListParagraph"/>
        <w:numPr>
          <w:ilvl w:val="0"/>
          <w:numId w:val="3"/>
        </w:numPr>
        <w:jc w:val="both"/>
        <w:rPr>
          <w:rStyle w:val="IntenseEmphasis"/>
          <w:rFonts w:ascii="Cambria" w:hAnsi="Cambria"/>
          <w:color w:val="auto"/>
        </w:rPr>
      </w:pPr>
      <w:r w:rsidRPr="008C49DE">
        <w:rPr>
          <w:rStyle w:val="IntenseEmphasis"/>
          <w:rFonts w:ascii="Cambria" w:hAnsi="Cambria"/>
          <w:color w:val="auto"/>
        </w:rPr>
        <w:t>Geometric based parameterization</w:t>
      </w:r>
    </w:p>
    <w:p w14:paraId="75A7324E" w14:textId="77777777" w:rsidR="001D4731" w:rsidRPr="008C49DE" w:rsidRDefault="001D4731" w:rsidP="001D4731">
      <w:pPr>
        <w:jc w:val="both"/>
        <w:rPr>
          <w:rStyle w:val="IntenseEmphasis"/>
          <w:rFonts w:ascii="Cambria" w:hAnsi="Cambria"/>
          <w:i w:val="0"/>
          <w:iCs w:val="0"/>
          <w:color w:val="auto"/>
        </w:rPr>
      </w:pPr>
      <w:r w:rsidRPr="008C49DE">
        <w:rPr>
          <w:rStyle w:val="IntenseEmphasis"/>
          <w:rFonts w:ascii="Cambria" w:hAnsi="Cambria"/>
          <w:i w:val="0"/>
          <w:iCs w:val="0"/>
          <w:color w:val="auto"/>
        </w:rPr>
        <w:t xml:space="preserve">It is one of the oldest techniques in which the tracking and processing is done on some of the spots on the facial images; this was first proposed by </w:t>
      </w:r>
      <w:proofErr w:type="spellStart"/>
      <w:r w:rsidRPr="008C49DE">
        <w:rPr>
          <w:rStyle w:val="IntenseEmphasis"/>
          <w:rFonts w:ascii="Cambria" w:hAnsi="Cambria"/>
          <w:i w:val="0"/>
          <w:iCs w:val="0"/>
          <w:color w:val="auto"/>
        </w:rPr>
        <w:t>Suwa</w:t>
      </w:r>
      <w:proofErr w:type="spellEnd"/>
      <w:r w:rsidRPr="008C49DE">
        <w:rPr>
          <w:rStyle w:val="IntenseEmphasis"/>
          <w:rFonts w:ascii="Cambria" w:hAnsi="Cambria"/>
          <w:i w:val="0"/>
          <w:iCs w:val="0"/>
          <w:color w:val="auto"/>
        </w:rPr>
        <w:t xml:space="preserve"> [9] for the recognition of the facial expressions. </w:t>
      </w:r>
      <w:proofErr w:type="spellStart"/>
      <w:r w:rsidRPr="008C49DE">
        <w:rPr>
          <w:rStyle w:val="IntenseEmphasis"/>
          <w:rFonts w:ascii="Cambria" w:hAnsi="Cambria"/>
          <w:i w:val="0"/>
          <w:iCs w:val="0"/>
          <w:color w:val="auto"/>
        </w:rPr>
        <w:t>Yacoob</w:t>
      </w:r>
      <w:proofErr w:type="spellEnd"/>
      <w:r w:rsidRPr="008C49DE">
        <w:rPr>
          <w:rStyle w:val="IntenseEmphasis"/>
          <w:rFonts w:ascii="Cambria" w:hAnsi="Cambria"/>
          <w:i w:val="0"/>
          <w:iCs w:val="0"/>
          <w:color w:val="auto"/>
        </w:rPr>
        <w:t xml:space="preserve"> et al. [10] and Mase [11] used the parameters of facial motion, while </w:t>
      </w:r>
      <w:proofErr w:type="spellStart"/>
      <w:r w:rsidRPr="008C49DE">
        <w:rPr>
          <w:rStyle w:val="IntenseEmphasis"/>
          <w:rFonts w:ascii="Cambria" w:hAnsi="Cambria"/>
          <w:i w:val="0"/>
          <w:iCs w:val="0"/>
          <w:color w:val="auto"/>
        </w:rPr>
        <w:t>Lanitis</w:t>
      </w:r>
      <w:proofErr w:type="spellEnd"/>
      <w:r w:rsidRPr="008C49DE">
        <w:rPr>
          <w:rStyle w:val="IntenseEmphasis"/>
          <w:rFonts w:ascii="Cambria" w:hAnsi="Cambria"/>
          <w:i w:val="0"/>
          <w:iCs w:val="0"/>
          <w:color w:val="auto"/>
        </w:rPr>
        <w:t xml:space="preserve"> et al. [12] and Kaapor et al. [13] used spatial location and shapes of the facial points as feature vectors in their respective work and used these feature vectors for the classification of the expressions. Expressions of a person change morphologically and dynamically with time that makes it more difficult for us to estimate general parameters for the same as in [14].</w:t>
      </w:r>
    </w:p>
    <w:p w14:paraId="387B73B6" w14:textId="38B7833D" w:rsidR="001D4731" w:rsidRPr="008C49DE" w:rsidRDefault="001D4731" w:rsidP="001D4731">
      <w:pPr>
        <w:pStyle w:val="ListParagraph"/>
        <w:numPr>
          <w:ilvl w:val="0"/>
          <w:numId w:val="3"/>
        </w:numPr>
        <w:jc w:val="both"/>
        <w:rPr>
          <w:rStyle w:val="IntenseEmphasis"/>
          <w:rFonts w:ascii="Cambria" w:hAnsi="Cambria"/>
          <w:color w:val="auto"/>
        </w:rPr>
      </w:pPr>
      <w:r w:rsidRPr="008C49DE">
        <w:rPr>
          <w:rStyle w:val="IntenseEmphasis"/>
          <w:rFonts w:ascii="Cambria" w:hAnsi="Cambria"/>
          <w:color w:val="auto"/>
        </w:rPr>
        <w:t>Appearance based parameterization</w:t>
      </w:r>
    </w:p>
    <w:p w14:paraId="650D7BB4" w14:textId="4ABE716E" w:rsidR="001D4731" w:rsidRPr="008C49DE" w:rsidRDefault="001D4731" w:rsidP="001D4731">
      <w:pPr>
        <w:jc w:val="both"/>
        <w:rPr>
          <w:rStyle w:val="IntenseEmphasis"/>
          <w:rFonts w:ascii="Cambria" w:hAnsi="Cambria"/>
          <w:i w:val="0"/>
          <w:iCs w:val="0"/>
          <w:color w:val="auto"/>
        </w:rPr>
      </w:pPr>
      <w:r w:rsidRPr="008C49DE">
        <w:rPr>
          <w:rStyle w:val="IntenseEmphasis"/>
          <w:rFonts w:ascii="Cambria" w:hAnsi="Cambria"/>
          <w:i w:val="0"/>
          <w:iCs w:val="0"/>
          <w:color w:val="auto"/>
        </w:rPr>
        <w:t xml:space="preserve">Instead of using the spatial points for tracking position, movement parameters are used in this approach. These parameters vary with the time and </w:t>
      </w:r>
      <w:proofErr w:type="spellStart"/>
      <w:r w:rsidRPr="008C49DE">
        <w:rPr>
          <w:rStyle w:val="IntenseEmphasis"/>
          <w:rFonts w:ascii="Cambria" w:hAnsi="Cambria"/>
          <w:i w:val="0"/>
          <w:iCs w:val="0"/>
          <w:color w:val="auto"/>
        </w:rPr>
        <w:t>colors</w:t>
      </w:r>
      <w:proofErr w:type="spellEnd"/>
      <w:r w:rsidRPr="008C49DE">
        <w:rPr>
          <w:rStyle w:val="IntenseEmphasis"/>
          <w:rFonts w:ascii="Cambria" w:hAnsi="Cambria"/>
          <w:i w:val="0"/>
          <w:iCs w:val="0"/>
          <w:color w:val="auto"/>
        </w:rPr>
        <w:t xml:space="preserve"> of the related regions of the face. Different types of features like </w:t>
      </w:r>
      <w:proofErr w:type="spellStart"/>
      <w:r w:rsidRPr="008C49DE">
        <w:rPr>
          <w:rStyle w:val="IntenseEmphasis"/>
          <w:rFonts w:ascii="Cambria" w:hAnsi="Cambria"/>
          <w:i w:val="0"/>
          <w:iCs w:val="0"/>
          <w:color w:val="auto"/>
        </w:rPr>
        <w:t>haar</w:t>
      </w:r>
      <w:proofErr w:type="spellEnd"/>
      <w:r w:rsidRPr="008C49DE">
        <w:rPr>
          <w:rStyle w:val="IntenseEmphasis"/>
          <w:rFonts w:ascii="Cambria" w:hAnsi="Cambria"/>
          <w:i w:val="0"/>
          <w:iCs w:val="0"/>
          <w:color w:val="auto"/>
        </w:rPr>
        <w:t xml:space="preserve"> wavelet coefficients, </w:t>
      </w:r>
      <w:proofErr w:type="spellStart"/>
      <w:r w:rsidRPr="008C49DE">
        <w:rPr>
          <w:rStyle w:val="IntenseEmphasis"/>
          <w:rFonts w:ascii="Cambria" w:hAnsi="Cambria"/>
          <w:i w:val="0"/>
          <w:iCs w:val="0"/>
          <w:color w:val="auto"/>
        </w:rPr>
        <w:t>gabor</w:t>
      </w:r>
      <w:proofErr w:type="spellEnd"/>
      <w:r w:rsidRPr="008C49DE">
        <w:rPr>
          <w:rStyle w:val="IntenseEmphasis"/>
          <w:rFonts w:ascii="Cambria" w:hAnsi="Cambria"/>
          <w:i w:val="0"/>
          <w:iCs w:val="0"/>
          <w:color w:val="auto"/>
        </w:rPr>
        <w:t xml:space="preserve"> wavelets along with the feature extraction and selection techniques like PCA and LDA are used within this concept.</w:t>
      </w:r>
    </w:p>
    <w:p w14:paraId="37EABE75" w14:textId="77777777" w:rsidR="002E0D58" w:rsidRPr="008C49DE" w:rsidRDefault="002E0D58" w:rsidP="001D4731">
      <w:pPr>
        <w:jc w:val="both"/>
        <w:rPr>
          <w:rStyle w:val="IntenseEmphasis"/>
          <w:rFonts w:ascii="Cambria" w:hAnsi="Cambria"/>
          <w:b/>
          <w:bCs/>
          <w:i w:val="0"/>
          <w:iCs w:val="0"/>
          <w:color w:val="auto"/>
        </w:rPr>
        <w:sectPr w:rsidR="002E0D58" w:rsidRPr="008C49DE" w:rsidSect="006831C9">
          <w:type w:val="continuous"/>
          <w:pgSz w:w="11906" w:h="16838"/>
          <w:pgMar w:top="720" w:right="1152" w:bottom="720" w:left="1440" w:header="720" w:footer="720" w:gutter="0"/>
          <w:cols w:num="2" w:space="720"/>
          <w:docGrid w:linePitch="360"/>
        </w:sectPr>
      </w:pPr>
    </w:p>
    <w:p w14:paraId="07126A85" w14:textId="2936D734" w:rsidR="001D4731" w:rsidRPr="008C49DE" w:rsidRDefault="001D4731" w:rsidP="001D4731">
      <w:pPr>
        <w:jc w:val="both"/>
        <w:rPr>
          <w:rStyle w:val="IntenseEmphasis"/>
          <w:rFonts w:ascii="Cambria" w:hAnsi="Cambria"/>
          <w:b/>
          <w:bCs/>
          <w:i w:val="0"/>
          <w:iCs w:val="0"/>
          <w:color w:val="auto"/>
        </w:rPr>
      </w:pPr>
      <w:r w:rsidRPr="008C49DE">
        <w:rPr>
          <w:rStyle w:val="IntenseEmphasis"/>
          <w:rFonts w:ascii="Cambria" w:hAnsi="Cambria"/>
          <w:b/>
          <w:bCs/>
          <w:i w:val="0"/>
          <w:iCs w:val="0"/>
          <w:color w:val="auto"/>
        </w:rPr>
        <w:t>Table 1: Summary of previous research work of facial expression detection based on machine learning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0"/>
        <w:gridCol w:w="1496"/>
        <w:gridCol w:w="1550"/>
        <w:gridCol w:w="1597"/>
        <w:gridCol w:w="1530"/>
      </w:tblGrid>
      <w:tr w:rsidR="008C49DE" w:rsidRPr="008C49DE" w14:paraId="401DF395" w14:textId="77777777" w:rsidTr="001D4731">
        <w:trPr>
          <w:jc w:val="center"/>
        </w:trPr>
        <w:tc>
          <w:tcPr>
            <w:tcW w:w="1742" w:type="dxa"/>
            <w:tcBorders>
              <w:top w:val="single" w:sz="4" w:space="0" w:color="auto"/>
              <w:bottom w:val="single" w:sz="4" w:space="0" w:color="auto"/>
            </w:tcBorders>
            <w:shd w:val="clear" w:color="auto" w:fill="D9D9D9" w:themeFill="background1" w:themeFillShade="D9"/>
          </w:tcPr>
          <w:p w14:paraId="789E4393" w14:textId="77777777" w:rsidR="001D4731" w:rsidRPr="008C49DE" w:rsidRDefault="001D4731" w:rsidP="00E31F1D">
            <w:pPr>
              <w:spacing w:line="276" w:lineRule="auto"/>
              <w:jc w:val="center"/>
              <w:rPr>
                <w:b/>
                <w:bCs/>
                <w:sz w:val="16"/>
                <w:szCs w:val="16"/>
              </w:rPr>
            </w:pPr>
            <w:r w:rsidRPr="008C49DE">
              <w:rPr>
                <w:b/>
                <w:bCs/>
                <w:sz w:val="16"/>
                <w:szCs w:val="16"/>
              </w:rPr>
              <w:t>Authors</w:t>
            </w:r>
          </w:p>
        </w:tc>
        <w:tc>
          <w:tcPr>
            <w:tcW w:w="1742" w:type="dxa"/>
            <w:tcBorders>
              <w:top w:val="single" w:sz="4" w:space="0" w:color="auto"/>
              <w:bottom w:val="single" w:sz="4" w:space="0" w:color="auto"/>
            </w:tcBorders>
            <w:shd w:val="clear" w:color="auto" w:fill="D9D9D9" w:themeFill="background1" w:themeFillShade="D9"/>
          </w:tcPr>
          <w:p w14:paraId="6A9351A4" w14:textId="77777777" w:rsidR="001D4731" w:rsidRPr="008C49DE" w:rsidRDefault="001D4731" w:rsidP="00E31F1D">
            <w:pPr>
              <w:spacing w:line="276" w:lineRule="auto"/>
              <w:jc w:val="center"/>
              <w:rPr>
                <w:b/>
                <w:bCs/>
                <w:sz w:val="16"/>
                <w:szCs w:val="16"/>
              </w:rPr>
            </w:pPr>
            <w:r w:rsidRPr="008C49DE">
              <w:rPr>
                <w:b/>
                <w:bCs/>
                <w:sz w:val="16"/>
                <w:szCs w:val="16"/>
              </w:rPr>
              <w:t>Dataset Used</w:t>
            </w:r>
          </w:p>
        </w:tc>
        <w:tc>
          <w:tcPr>
            <w:tcW w:w="1743" w:type="dxa"/>
            <w:tcBorders>
              <w:top w:val="single" w:sz="4" w:space="0" w:color="auto"/>
              <w:bottom w:val="single" w:sz="4" w:space="0" w:color="auto"/>
            </w:tcBorders>
            <w:shd w:val="clear" w:color="auto" w:fill="D9D9D9" w:themeFill="background1" w:themeFillShade="D9"/>
          </w:tcPr>
          <w:p w14:paraId="30AFF624" w14:textId="77777777" w:rsidR="001D4731" w:rsidRPr="008C49DE" w:rsidRDefault="001D4731" w:rsidP="00E31F1D">
            <w:pPr>
              <w:spacing w:line="276" w:lineRule="auto"/>
              <w:jc w:val="center"/>
              <w:rPr>
                <w:b/>
                <w:bCs/>
                <w:sz w:val="16"/>
                <w:szCs w:val="16"/>
              </w:rPr>
            </w:pPr>
            <w:r w:rsidRPr="008C49DE">
              <w:rPr>
                <w:b/>
                <w:bCs/>
                <w:sz w:val="16"/>
                <w:szCs w:val="16"/>
              </w:rPr>
              <w:t>Sample Size</w:t>
            </w:r>
          </w:p>
        </w:tc>
        <w:tc>
          <w:tcPr>
            <w:tcW w:w="1743" w:type="dxa"/>
            <w:tcBorders>
              <w:top w:val="single" w:sz="4" w:space="0" w:color="auto"/>
              <w:bottom w:val="single" w:sz="4" w:space="0" w:color="auto"/>
            </w:tcBorders>
            <w:shd w:val="clear" w:color="auto" w:fill="D9D9D9" w:themeFill="background1" w:themeFillShade="D9"/>
          </w:tcPr>
          <w:p w14:paraId="69829CB1" w14:textId="77777777" w:rsidR="001D4731" w:rsidRPr="008C49DE" w:rsidRDefault="001D4731" w:rsidP="00E31F1D">
            <w:pPr>
              <w:spacing w:line="276" w:lineRule="auto"/>
              <w:jc w:val="center"/>
              <w:rPr>
                <w:b/>
                <w:bCs/>
                <w:sz w:val="16"/>
                <w:szCs w:val="16"/>
              </w:rPr>
            </w:pPr>
            <w:r w:rsidRPr="008C49DE">
              <w:rPr>
                <w:b/>
                <w:bCs/>
                <w:sz w:val="16"/>
                <w:szCs w:val="16"/>
              </w:rPr>
              <w:t>Feature Extraction Technique</w:t>
            </w:r>
          </w:p>
        </w:tc>
        <w:tc>
          <w:tcPr>
            <w:tcW w:w="1743" w:type="dxa"/>
            <w:tcBorders>
              <w:top w:val="single" w:sz="4" w:space="0" w:color="auto"/>
              <w:bottom w:val="single" w:sz="4" w:space="0" w:color="auto"/>
            </w:tcBorders>
            <w:shd w:val="clear" w:color="auto" w:fill="D9D9D9" w:themeFill="background1" w:themeFillShade="D9"/>
          </w:tcPr>
          <w:p w14:paraId="52C2156E" w14:textId="77777777" w:rsidR="001D4731" w:rsidRPr="008C49DE" w:rsidRDefault="001D4731" w:rsidP="00E31F1D">
            <w:pPr>
              <w:spacing w:line="276" w:lineRule="auto"/>
              <w:jc w:val="center"/>
              <w:rPr>
                <w:b/>
                <w:bCs/>
                <w:sz w:val="16"/>
                <w:szCs w:val="16"/>
              </w:rPr>
            </w:pPr>
            <w:r w:rsidRPr="008C49DE">
              <w:rPr>
                <w:b/>
                <w:bCs/>
                <w:sz w:val="16"/>
                <w:szCs w:val="16"/>
              </w:rPr>
              <w:t>Classification Technique</w:t>
            </w:r>
          </w:p>
        </w:tc>
        <w:tc>
          <w:tcPr>
            <w:tcW w:w="1743" w:type="dxa"/>
            <w:tcBorders>
              <w:top w:val="single" w:sz="4" w:space="0" w:color="auto"/>
              <w:bottom w:val="single" w:sz="4" w:space="0" w:color="auto"/>
            </w:tcBorders>
            <w:shd w:val="clear" w:color="auto" w:fill="D9D9D9" w:themeFill="background1" w:themeFillShade="D9"/>
          </w:tcPr>
          <w:p w14:paraId="7ABD02B6" w14:textId="77777777" w:rsidR="001D4731" w:rsidRPr="008C49DE" w:rsidRDefault="001D4731" w:rsidP="00E31F1D">
            <w:pPr>
              <w:spacing w:line="276" w:lineRule="auto"/>
              <w:jc w:val="center"/>
              <w:rPr>
                <w:b/>
                <w:bCs/>
                <w:sz w:val="16"/>
                <w:szCs w:val="16"/>
              </w:rPr>
            </w:pPr>
            <w:r w:rsidRPr="008C49DE">
              <w:rPr>
                <w:b/>
                <w:bCs/>
                <w:sz w:val="16"/>
                <w:szCs w:val="16"/>
              </w:rPr>
              <w:t>Accuracy</w:t>
            </w:r>
          </w:p>
        </w:tc>
      </w:tr>
      <w:tr w:rsidR="008C49DE" w:rsidRPr="008C49DE" w14:paraId="4F77BD90" w14:textId="77777777" w:rsidTr="001D4731">
        <w:trPr>
          <w:jc w:val="center"/>
        </w:trPr>
        <w:tc>
          <w:tcPr>
            <w:tcW w:w="1742" w:type="dxa"/>
            <w:tcBorders>
              <w:top w:val="single" w:sz="4" w:space="0" w:color="auto"/>
            </w:tcBorders>
            <w:vAlign w:val="center"/>
          </w:tcPr>
          <w:p w14:paraId="58167185" w14:textId="77777777" w:rsidR="001D4731" w:rsidRPr="008C49DE" w:rsidRDefault="001D4731" w:rsidP="00E31F1D">
            <w:pPr>
              <w:spacing w:line="276" w:lineRule="auto"/>
              <w:jc w:val="center"/>
              <w:rPr>
                <w:sz w:val="16"/>
                <w:szCs w:val="16"/>
              </w:rPr>
            </w:pPr>
            <w:proofErr w:type="spellStart"/>
            <w:r w:rsidRPr="008C49DE">
              <w:rPr>
                <w:sz w:val="16"/>
                <w:szCs w:val="16"/>
              </w:rPr>
              <w:t>Murugappan</w:t>
            </w:r>
            <w:proofErr w:type="spellEnd"/>
            <w:r w:rsidRPr="008C49DE">
              <w:rPr>
                <w:sz w:val="16"/>
                <w:szCs w:val="16"/>
              </w:rPr>
              <w:t xml:space="preserve"> M. et. al. (2021)</w:t>
            </w:r>
          </w:p>
        </w:tc>
        <w:tc>
          <w:tcPr>
            <w:tcW w:w="1742" w:type="dxa"/>
            <w:tcBorders>
              <w:top w:val="single" w:sz="4" w:space="0" w:color="auto"/>
            </w:tcBorders>
          </w:tcPr>
          <w:p w14:paraId="700DE5B6" w14:textId="77777777" w:rsidR="001D4731" w:rsidRPr="008C49DE" w:rsidRDefault="001D4731" w:rsidP="00E31F1D">
            <w:pPr>
              <w:spacing w:line="276" w:lineRule="auto"/>
              <w:jc w:val="center"/>
              <w:rPr>
                <w:sz w:val="16"/>
                <w:szCs w:val="16"/>
              </w:rPr>
            </w:pPr>
            <w:r w:rsidRPr="008C49DE">
              <w:rPr>
                <w:sz w:val="16"/>
                <w:szCs w:val="16"/>
              </w:rPr>
              <w:t>International Affective Picture System</w:t>
            </w:r>
          </w:p>
        </w:tc>
        <w:tc>
          <w:tcPr>
            <w:tcW w:w="1743" w:type="dxa"/>
            <w:tcBorders>
              <w:top w:val="single" w:sz="4" w:space="0" w:color="auto"/>
            </w:tcBorders>
            <w:vAlign w:val="center"/>
          </w:tcPr>
          <w:p w14:paraId="6032749F" w14:textId="77777777" w:rsidR="001D4731" w:rsidRPr="008C49DE" w:rsidRDefault="001D4731" w:rsidP="00E31F1D">
            <w:pPr>
              <w:spacing w:line="276" w:lineRule="auto"/>
              <w:jc w:val="center"/>
              <w:rPr>
                <w:sz w:val="16"/>
                <w:szCs w:val="16"/>
              </w:rPr>
            </w:pPr>
            <w:r w:rsidRPr="008C49DE">
              <w:rPr>
                <w:sz w:val="16"/>
                <w:szCs w:val="16"/>
              </w:rPr>
              <w:t>85</w:t>
            </w:r>
          </w:p>
        </w:tc>
        <w:tc>
          <w:tcPr>
            <w:tcW w:w="1743" w:type="dxa"/>
            <w:tcBorders>
              <w:top w:val="single" w:sz="4" w:space="0" w:color="auto"/>
            </w:tcBorders>
            <w:vAlign w:val="center"/>
          </w:tcPr>
          <w:p w14:paraId="0AB0DB32" w14:textId="77777777" w:rsidR="001D4731" w:rsidRPr="008C49DE" w:rsidRDefault="001D4731" w:rsidP="00E31F1D">
            <w:pPr>
              <w:spacing w:line="276" w:lineRule="auto"/>
              <w:jc w:val="center"/>
              <w:rPr>
                <w:sz w:val="16"/>
                <w:szCs w:val="16"/>
              </w:rPr>
            </w:pPr>
            <w:r w:rsidRPr="008C49DE">
              <w:rPr>
                <w:sz w:val="16"/>
                <w:szCs w:val="16"/>
              </w:rPr>
              <w:t>Lucas-</w:t>
            </w:r>
            <w:proofErr w:type="spellStart"/>
            <w:r w:rsidRPr="008C49DE">
              <w:rPr>
                <w:sz w:val="16"/>
                <w:szCs w:val="16"/>
              </w:rPr>
              <w:t>Kanade</w:t>
            </w:r>
            <w:proofErr w:type="spellEnd"/>
            <w:r w:rsidRPr="008C49DE">
              <w:rPr>
                <w:sz w:val="16"/>
                <w:szCs w:val="16"/>
              </w:rPr>
              <w:t xml:space="preserve"> optical flow algorithm</w:t>
            </w:r>
          </w:p>
        </w:tc>
        <w:tc>
          <w:tcPr>
            <w:tcW w:w="1743" w:type="dxa"/>
            <w:tcBorders>
              <w:top w:val="single" w:sz="4" w:space="0" w:color="auto"/>
            </w:tcBorders>
            <w:vAlign w:val="center"/>
          </w:tcPr>
          <w:p w14:paraId="3DD5C210" w14:textId="77777777" w:rsidR="001D4731" w:rsidRPr="008C49DE" w:rsidRDefault="001D4731" w:rsidP="00E31F1D">
            <w:pPr>
              <w:spacing w:line="276" w:lineRule="auto"/>
              <w:jc w:val="center"/>
              <w:rPr>
                <w:sz w:val="16"/>
                <w:szCs w:val="16"/>
              </w:rPr>
            </w:pPr>
            <w:r w:rsidRPr="008C49DE">
              <w:rPr>
                <w:sz w:val="16"/>
                <w:szCs w:val="16"/>
              </w:rPr>
              <w:t>KNN, ELM, PNN, RF, DT, and SVM</w:t>
            </w:r>
          </w:p>
        </w:tc>
        <w:tc>
          <w:tcPr>
            <w:tcW w:w="1743" w:type="dxa"/>
            <w:tcBorders>
              <w:top w:val="single" w:sz="4" w:space="0" w:color="auto"/>
            </w:tcBorders>
            <w:vAlign w:val="center"/>
          </w:tcPr>
          <w:p w14:paraId="4C82C2CB" w14:textId="77777777" w:rsidR="001D4731" w:rsidRPr="008C49DE" w:rsidRDefault="001D4731" w:rsidP="00E31F1D">
            <w:pPr>
              <w:spacing w:line="276" w:lineRule="auto"/>
              <w:jc w:val="center"/>
              <w:rPr>
                <w:sz w:val="16"/>
                <w:szCs w:val="16"/>
              </w:rPr>
            </w:pPr>
            <w:r w:rsidRPr="008C49DE">
              <w:rPr>
                <w:sz w:val="16"/>
                <w:szCs w:val="16"/>
              </w:rPr>
              <w:t>95.37%</w:t>
            </w:r>
          </w:p>
        </w:tc>
      </w:tr>
      <w:tr w:rsidR="008C49DE" w:rsidRPr="008C49DE" w14:paraId="393AF1CA" w14:textId="77777777" w:rsidTr="001D4731">
        <w:trPr>
          <w:jc w:val="center"/>
        </w:trPr>
        <w:tc>
          <w:tcPr>
            <w:tcW w:w="1742" w:type="dxa"/>
            <w:vAlign w:val="center"/>
          </w:tcPr>
          <w:p w14:paraId="3FB012A8" w14:textId="77777777" w:rsidR="001D4731" w:rsidRPr="008C49DE" w:rsidRDefault="001D4731" w:rsidP="00E31F1D">
            <w:pPr>
              <w:spacing w:line="276" w:lineRule="auto"/>
              <w:jc w:val="center"/>
              <w:rPr>
                <w:sz w:val="16"/>
                <w:szCs w:val="16"/>
              </w:rPr>
            </w:pPr>
            <w:proofErr w:type="spellStart"/>
            <w:r w:rsidRPr="008C49DE">
              <w:rPr>
                <w:sz w:val="16"/>
                <w:szCs w:val="16"/>
              </w:rPr>
              <w:t>Pierluigi</w:t>
            </w:r>
            <w:proofErr w:type="spellEnd"/>
            <w:r w:rsidRPr="008C49DE">
              <w:rPr>
                <w:sz w:val="16"/>
                <w:szCs w:val="16"/>
              </w:rPr>
              <w:t xml:space="preserve"> </w:t>
            </w:r>
            <w:proofErr w:type="spellStart"/>
            <w:r w:rsidRPr="008C49DE">
              <w:rPr>
                <w:sz w:val="16"/>
                <w:szCs w:val="16"/>
              </w:rPr>
              <w:t>Carcagni</w:t>
            </w:r>
            <w:proofErr w:type="spellEnd"/>
            <w:r w:rsidRPr="008C49DE">
              <w:rPr>
                <w:sz w:val="16"/>
                <w:szCs w:val="16"/>
              </w:rPr>
              <w:t xml:space="preserve"> et. al. (2015)</w:t>
            </w:r>
          </w:p>
        </w:tc>
        <w:tc>
          <w:tcPr>
            <w:tcW w:w="1742" w:type="dxa"/>
          </w:tcPr>
          <w:p w14:paraId="60C88C99" w14:textId="77777777" w:rsidR="001D4731" w:rsidRPr="008C49DE" w:rsidRDefault="001D4731" w:rsidP="00E31F1D">
            <w:pPr>
              <w:spacing w:line="276" w:lineRule="auto"/>
              <w:jc w:val="center"/>
              <w:rPr>
                <w:sz w:val="16"/>
                <w:szCs w:val="16"/>
              </w:rPr>
            </w:pPr>
            <w:r w:rsidRPr="008C49DE">
              <w:rPr>
                <w:sz w:val="16"/>
                <w:szCs w:val="16"/>
              </w:rPr>
              <w:t>Chon-</w:t>
            </w:r>
            <w:proofErr w:type="spellStart"/>
            <w:r w:rsidRPr="008C49DE">
              <w:rPr>
                <w:sz w:val="16"/>
                <w:szCs w:val="16"/>
              </w:rPr>
              <w:t>Kanade</w:t>
            </w:r>
            <w:proofErr w:type="spellEnd"/>
          </w:p>
        </w:tc>
        <w:tc>
          <w:tcPr>
            <w:tcW w:w="1743" w:type="dxa"/>
            <w:vAlign w:val="center"/>
          </w:tcPr>
          <w:p w14:paraId="08C6B40F" w14:textId="77777777" w:rsidR="001D4731" w:rsidRPr="008C49DE" w:rsidRDefault="001D4731" w:rsidP="00E31F1D">
            <w:pPr>
              <w:spacing w:line="276" w:lineRule="auto"/>
              <w:jc w:val="center"/>
              <w:rPr>
                <w:sz w:val="16"/>
                <w:szCs w:val="16"/>
              </w:rPr>
            </w:pPr>
            <w:r w:rsidRPr="008C49DE">
              <w:rPr>
                <w:sz w:val="16"/>
                <w:szCs w:val="16"/>
              </w:rPr>
              <w:t>68</w:t>
            </w:r>
          </w:p>
        </w:tc>
        <w:tc>
          <w:tcPr>
            <w:tcW w:w="1743" w:type="dxa"/>
            <w:vAlign w:val="center"/>
          </w:tcPr>
          <w:p w14:paraId="49F65B32" w14:textId="77777777" w:rsidR="001D4731" w:rsidRPr="008C49DE" w:rsidRDefault="001D4731" w:rsidP="00E31F1D">
            <w:pPr>
              <w:spacing w:line="276" w:lineRule="auto"/>
              <w:jc w:val="center"/>
              <w:rPr>
                <w:sz w:val="16"/>
                <w:szCs w:val="16"/>
              </w:rPr>
            </w:pPr>
            <w:r w:rsidRPr="008C49DE">
              <w:rPr>
                <w:sz w:val="16"/>
                <w:szCs w:val="16"/>
              </w:rPr>
              <w:t>HOG, FER</w:t>
            </w:r>
          </w:p>
        </w:tc>
        <w:tc>
          <w:tcPr>
            <w:tcW w:w="1743" w:type="dxa"/>
            <w:vAlign w:val="center"/>
          </w:tcPr>
          <w:p w14:paraId="0B156C67" w14:textId="77777777" w:rsidR="001D4731" w:rsidRPr="008C49DE" w:rsidRDefault="001D4731" w:rsidP="00E31F1D">
            <w:pPr>
              <w:spacing w:line="276" w:lineRule="auto"/>
              <w:jc w:val="center"/>
              <w:rPr>
                <w:sz w:val="16"/>
                <w:szCs w:val="16"/>
              </w:rPr>
            </w:pPr>
            <w:r w:rsidRPr="008C49DE">
              <w:rPr>
                <w:sz w:val="16"/>
                <w:szCs w:val="16"/>
              </w:rPr>
              <w:t>SVM</w:t>
            </w:r>
          </w:p>
        </w:tc>
        <w:tc>
          <w:tcPr>
            <w:tcW w:w="1743" w:type="dxa"/>
            <w:vAlign w:val="center"/>
          </w:tcPr>
          <w:p w14:paraId="4FEC59B9" w14:textId="77777777" w:rsidR="001D4731" w:rsidRPr="008C49DE" w:rsidRDefault="001D4731" w:rsidP="00E31F1D">
            <w:pPr>
              <w:spacing w:line="276" w:lineRule="auto"/>
              <w:jc w:val="center"/>
              <w:rPr>
                <w:sz w:val="16"/>
                <w:szCs w:val="16"/>
              </w:rPr>
            </w:pPr>
            <w:r w:rsidRPr="008C49DE">
              <w:rPr>
                <w:sz w:val="16"/>
                <w:szCs w:val="16"/>
              </w:rPr>
              <w:t>98.8%</w:t>
            </w:r>
          </w:p>
        </w:tc>
      </w:tr>
      <w:tr w:rsidR="008C49DE" w:rsidRPr="008C49DE" w14:paraId="379D2449" w14:textId="77777777" w:rsidTr="001D4731">
        <w:trPr>
          <w:jc w:val="center"/>
        </w:trPr>
        <w:tc>
          <w:tcPr>
            <w:tcW w:w="1742" w:type="dxa"/>
            <w:vAlign w:val="center"/>
          </w:tcPr>
          <w:p w14:paraId="255A9539" w14:textId="77777777" w:rsidR="001D4731" w:rsidRPr="008C49DE" w:rsidRDefault="001D4731" w:rsidP="00E31F1D">
            <w:pPr>
              <w:spacing w:line="276" w:lineRule="auto"/>
              <w:jc w:val="center"/>
              <w:rPr>
                <w:sz w:val="16"/>
                <w:szCs w:val="16"/>
              </w:rPr>
            </w:pPr>
            <w:r w:rsidRPr="008C49DE">
              <w:rPr>
                <w:sz w:val="16"/>
                <w:szCs w:val="16"/>
              </w:rPr>
              <w:t>Barrett et. al. (2019)</w:t>
            </w:r>
          </w:p>
        </w:tc>
        <w:tc>
          <w:tcPr>
            <w:tcW w:w="1742" w:type="dxa"/>
          </w:tcPr>
          <w:p w14:paraId="1F1B6016" w14:textId="77777777" w:rsidR="001D4731" w:rsidRPr="008C49DE" w:rsidRDefault="001D4731" w:rsidP="00E31F1D">
            <w:pPr>
              <w:spacing w:line="276" w:lineRule="auto"/>
              <w:jc w:val="center"/>
              <w:rPr>
                <w:sz w:val="16"/>
                <w:szCs w:val="16"/>
              </w:rPr>
            </w:pPr>
            <w:r w:rsidRPr="008C49DE">
              <w:rPr>
                <w:sz w:val="16"/>
                <w:szCs w:val="16"/>
              </w:rPr>
              <w:t>Facial action coding system (FACS)</w:t>
            </w:r>
          </w:p>
        </w:tc>
        <w:tc>
          <w:tcPr>
            <w:tcW w:w="1743" w:type="dxa"/>
            <w:vAlign w:val="center"/>
          </w:tcPr>
          <w:p w14:paraId="7841DE31" w14:textId="77777777" w:rsidR="001D4731" w:rsidRPr="008C49DE" w:rsidRDefault="001D4731" w:rsidP="00E31F1D">
            <w:pPr>
              <w:spacing w:line="276" w:lineRule="auto"/>
              <w:jc w:val="center"/>
              <w:rPr>
                <w:sz w:val="16"/>
                <w:szCs w:val="16"/>
              </w:rPr>
            </w:pPr>
            <w:r w:rsidRPr="008C49DE">
              <w:rPr>
                <w:sz w:val="16"/>
                <w:szCs w:val="16"/>
              </w:rPr>
              <w:t>22</w:t>
            </w:r>
          </w:p>
        </w:tc>
        <w:tc>
          <w:tcPr>
            <w:tcW w:w="1743" w:type="dxa"/>
            <w:vAlign w:val="center"/>
          </w:tcPr>
          <w:p w14:paraId="11F5F278" w14:textId="77777777" w:rsidR="001D4731" w:rsidRPr="008C49DE" w:rsidRDefault="001D4731" w:rsidP="00E31F1D">
            <w:pPr>
              <w:spacing w:line="276" w:lineRule="auto"/>
              <w:jc w:val="center"/>
              <w:rPr>
                <w:sz w:val="16"/>
                <w:szCs w:val="16"/>
              </w:rPr>
            </w:pPr>
            <w:r w:rsidRPr="008C49DE">
              <w:rPr>
                <w:sz w:val="16"/>
                <w:szCs w:val="16"/>
              </w:rPr>
              <w:t>Statistical Analysis</w:t>
            </w:r>
          </w:p>
        </w:tc>
        <w:tc>
          <w:tcPr>
            <w:tcW w:w="1743" w:type="dxa"/>
            <w:vAlign w:val="center"/>
          </w:tcPr>
          <w:p w14:paraId="23639207" w14:textId="77777777" w:rsidR="001D4731" w:rsidRPr="008C49DE" w:rsidRDefault="001D4731" w:rsidP="00E31F1D">
            <w:pPr>
              <w:spacing w:line="276" w:lineRule="auto"/>
              <w:jc w:val="center"/>
              <w:rPr>
                <w:sz w:val="16"/>
                <w:szCs w:val="16"/>
              </w:rPr>
            </w:pPr>
            <w:r w:rsidRPr="008C49DE">
              <w:rPr>
                <w:sz w:val="16"/>
                <w:szCs w:val="16"/>
              </w:rPr>
              <w:t>--</w:t>
            </w:r>
          </w:p>
        </w:tc>
        <w:tc>
          <w:tcPr>
            <w:tcW w:w="1743" w:type="dxa"/>
            <w:vAlign w:val="center"/>
          </w:tcPr>
          <w:p w14:paraId="3DE5E55E" w14:textId="77777777" w:rsidR="001D4731" w:rsidRPr="008C49DE" w:rsidRDefault="001D4731" w:rsidP="00E31F1D">
            <w:pPr>
              <w:spacing w:line="276" w:lineRule="auto"/>
              <w:jc w:val="center"/>
              <w:rPr>
                <w:sz w:val="16"/>
                <w:szCs w:val="16"/>
              </w:rPr>
            </w:pPr>
            <w:r w:rsidRPr="008C49DE">
              <w:rPr>
                <w:sz w:val="16"/>
                <w:szCs w:val="16"/>
              </w:rPr>
              <w:t>92%</w:t>
            </w:r>
          </w:p>
        </w:tc>
      </w:tr>
      <w:tr w:rsidR="008C49DE" w:rsidRPr="008C49DE" w14:paraId="5133ADC7" w14:textId="77777777" w:rsidTr="001D4731">
        <w:trPr>
          <w:jc w:val="center"/>
        </w:trPr>
        <w:tc>
          <w:tcPr>
            <w:tcW w:w="1742" w:type="dxa"/>
            <w:vAlign w:val="center"/>
          </w:tcPr>
          <w:p w14:paraId="2285D5E5" w14:textId="77777777" w:rsidR="001D4731" w:rsidRPr="008C49DE" w:rsidRDefault="001D4731" w:rsidP="00E31F1D">
            <w:pPr>
              <w:spacing w:line="276" w:lineRule="auto"/>
              <w:jc w:val="center"/>
              <w:rPr>
                <w:sz w:val="16"/>
                <w:szCs w:val="16"/>
              </w:rPr>
            </w:pPr>
            <w:proofErr w:type="spellStart"/>
            <w:r w:rsidRPr="008C49DE">
              <w:rPr>
                <w:sz w:val="16"/>
                <w:szCs w:val="16"/>
              </w:rPr>
              <w:t>Weiqing</w:t>
            </w:r>
            <w:proofErr w:type="spellEnd"/>
            <w:r w:rsidRPr="008C49DE">
              <w:rPr>
                <w:sz w:val="16"/>
                <w:szCs w:val="16"/>
              </w:rPr>
              <w:t xml:space="preserve"> Wang et. al. (2020)</w:t>
            </w:r>
          </w:p>
        </w:tc>
        <w:tc>
          <w:tcPr>
            <w:tcW w:w="1742" w:type="dxa"/>
          </w:tcPr>
          <w:p w14:paraId="036B6FB6" w14:textId="77777777" w:rsidR="001D4731" w:rsidRPr="008C49DE" w:rsidRDefault="001D4731" w:rsidP="00E31F1D">
            <w:pPr>
              <w:spacing w:line="276" w:lineRule="auto"/>
              <w:jc w:val="center"/>
              <w:rPr>
                <w:sz w:val="16"/>
                <w:szCs w:val="16"/>
              </w:rPr>
            </w:pPr>
            <w:r w:rsidRPr="008C49DE">
              <w:rPr>
                <w:sz w:val="16"/>
                <w:szCs w:val="16"/>
              </w:rPr>
              <w:t>Real time faces</w:t>
            </w:r>
          </w:p>
        </w:tc>
        <w:tc>
          <w:tcPr>
            <w:tcW w:w="1743" w:type="dxa"/>
            <w:vAlign w:val="center"/>
          </w:tcPr>
          <w:p w14:paraId="4BA95176" w14:textId="77777777" w:rsidR="001D4731" w:rsidRPr="008C49DE" w:rsidRDefault="001D4731" w:rsidP="00E31F1D">
            <w:pPr>
              <w:spacing w:line="276" w:lineRule="auto"/>
              <w:jc w:val="center"/>
              <w:rPr>
                <w:sz w:val="16"/>
                <w:szCs w:val="16"/>
              </w:rPr>
            </w:pPr>
            <w:r w:rsidRPr="008C49DE">
              <w:rPr>
                <w:sz w:val="16"/>
                <w:szCs w:val="16"/>
              </w:rPr>
              <w:t>27</w:t>
            </w:r>
          </w:p>
        </w:tc>
        <w:tc>
          <w:tcPr>
            <w:tcW w:w="1743" w:type="dxa"/>
            <w:vAlign w:val="center"/>
          </w:tcPr>
          <w:p w14:paraId="39A70C7C" w14:textId="77777777" w:rsidR="001D4731" w:rsidRPr="008C49DE" w:rsidRDefault="001D4731" w:rsidP="00E31F1D">
            <w:pPr>
              <w:spacing w:line="276" w:lineRule="auto"/>
              <w:jc w:val="center"/>
              <w:rPr>
                <w:sz w:val="16"/>
                <w:szCs w:val="16"/>
              </w:rPr>
            </w:pPr>
            <w:r w:rsidRPr="008C49DE">
              <w:rPr>
                <w:sz w:val="16"/>
                <w:szCs w:val="16"/>
              </w:rPr>
              <w:t>FER</w:t>
            </w:r>
          </w:p>
        </w:tc>
        <w:tc>
          <w:tcPr>
            <w:tcW w:w="1743" w:type="dxa"/>
            <w:vAlign w:val="center"/>
          </w:tcPr>
          <w:p w14:paraId="5896CB1C" w14:textId="77777777" w:rsidR="001D4731" w:rsidRPr="008C49DE" w:rsidRDefault="001D4731" w:rsidP="00E31F1D">
            <w:pPr>
              <w:spacing w:line="276" w:lineRule="auto"/>
              <w:jc w:val="center"/>
              <w:rPr>
                <w:sz w:val="16"/>
                <w:szCs w:val="16"/>
              </w:rPr>
            </w:pPr>
            <w:r w:rsidRPr="008C49DE">
              <w:rPr>
                <w:sz w:val="16"/>
                <w:szCs w:val="16"/>
              </w:rPr>
              <w:t>CNN</w:t>
            </w:r>
          </w:p>
        </w:tc>
        <w:tc>
          <w:tcPr>
            <w:tcW w:w="1743" w:type="dxa"/>
            <w:vAlign w:val="center"/>
          </w:tcPr>
          <w:p w14:paraId="2BFAD7C0" w14:textId="77777777" w:rsidR="001D4731" w:rsidRPr="008C49DE" w:rsidRDefault="001D4731" w:rsidP="00E31F1D">
            <w:pPr>
              <w:spacing w:line="276" w:lineRule="auto"/>
              <w:jc w:val="center"/>
              <w:rPr>
                <w:sz w:val="16"/>
                <w:szCs w:val="16"/>
              </w:rPr>
            </w:pPr>
            <w:r w:rsidRPr="008C49DE">
              <w:rPr>
                <w:sz w:val="16"/>
                <w:szCs w:val="16"/>
              </w:rPr>
              <w:t>90%</w:t>
            </w:r>
          </w:p>
        </w:tc>
      </w:tr>
      <w:tr w:rsidR="008C49DE" w:rsidRPr="008C49DE" w14:paraId="5283CF0D" w14:textId="77777777" w:rsidTr="001D4731">
        <w:trPr>
          <w:jc w:val="center"/>
        </w:trPr>
        <w:tc>
          <w:tcPr>
            <w:tcW w:w="1742" w:type="dxa"/>
            <w:vAlign w:val="center"/>
          </w:tcPr>
          <w:p w14:paraId="469E7AA4" w14:textId="77777777" w:rsidR="001D4731" w:rsidRPr="008C49DE" w:rsidRDefault="001D4731" w:rsidP="00E31F1D">
            <w:pPr>
              <w:spacing w:line="276" w:lineRule="auto"/>
              <w:jc w:val="center"/>
              <w:rPr>
                <w:sz w:val="16"/>
                <w:szCs w:val="16"/>
              </w:rPr>
            </w:pPr>
            <w:r w:rsidRPr="008C49DE">
              <w:rPr>
                <w:sz w:val="16"/>
                <w:szCs w:val="16"/>
              </w:rPr>
              <w:t>Yusra Khalid Bhatti et. al. (2021)</w:t>
            </w:r>
          </w:p>
        </w:tc>
        <w:tc>
          <w:tcPr>
            <w:tcW w:w="1742" w:type="dxa"/>
          </w:tcPr>
          <w:p w14:paraId="48D3CD21" w14:textId="77777777" w:rsidR="001D4731" w:rsidRPr="008C49DE" w:rsidRDefault="001D4731" w:rsidP="00E31F1D">
            <w:pPr>
              <w:spacing w:line="276" w:lineRule="auto"/>
              <w:jc w:val="center"/>
              <w:rPr>
                <w:sz w:val="16"/>
                <w:szCs w:val="16"/>
              </w:rPr>
            </w:pPr>
            <w:r w:rsidRPr="008C49DE">
              <w:rPr>
                <w:sz w:val="16"/>
                <w:szCs w:val="16"/>
              </w:rPr>
              <w:t>Cohn–</w:t>
            </w:r>
            <w:proofErr w:type="spellStart"/>
            <w:r w:rsidRPr="008C49DE">
              <w:rPr>
                <w:sz w:val="16"/>
                <w:szCs w:val="16"/>
              </w:rPr>
              <w:t>Kanade</w:t>
            </w:r>
            <w:proofErr w:type="spellEnd"/>
            <w:r w:rsidRPr="008C49DE">
              <w:rPr>
                <w:sz w:val="16"/>
                <w:szCs w:val="16"/>
              </w:rPr>
              <w:t>, Japanese Female Facial Expression, Facial Expression Recognition</w:t>
            </w:r>
          </w:p>
        </w:tc>
        <w:tc>
          <w:tcPr>
            <w:tcW w:w="1743" w:type="dxa"/>
            <w:vAlign w:val="center"/>
          </w:tcPr>
          <w:p w14:paraId="007145E1" w14:textId="77777777" w:rsidR="001D4731" w:rsidRPr="008C49DE" w:rsidRDefault="001D4731" w:rsidP="00E31F1D">
            <w:pPr>
              <w:spacing w:line="276" w:lineRule="auto"/>
              <w:jc w:val="center"/>
              <w:rPr>
                <w:sz w:val="16"/>
                <w:szCs w:val="16"/>
              </w:rPr>
            </w:pPr>
            <w:r w:rsidRPr="008C49DE">
              <w:rPr>
                <w:sz w:val="16"/>
                <w:szCs w:val="16"/>
              </w:rPr>
              <w:t>425</w:t>
            </w:r>
          </w:p>
        </w:tc>
        <w:tc>
          <w:tcPr>
            <w:tcW w:w="1743" w:type="dxa"/>
            <w:vAlign w:val="center"/>
          </w:tcPr>
          <w:p w14:paraId="149288E1" w14:textId="77777777" w:rsidR="001D4731" w:rsidRPr="008C49DE" w:rsidRDefault="001D4731" w:rsidP="00E31F1D">
            <w:pPr>
              <w:spacing w:line="276" w:lineRule="auto"/>
              <w:jc w:val="center"/>
              <w:rPr>
                <w:sz w:val="16"/>
                <w:szCs w:val="16"/>
              </w:rPr>
            </w:pPr>
            <w:r w:rsidRPr="008C49DE">
              <w:rPr>
                <w:sz w:val="16"/>
                <w:szCs w:val="16"/>
              </w:rPr>
              <w:t>CNN</w:t>
            </w:r>
          </w:p>
        </w:tc>
        <w:tc>
          <w:tcPr>
            <w:tcW w:w="1743" w:type="dxa"/>
            <w:vAlign w:val="center"/>
          </w:tcPr>
          <w:p w14:paraId="5499E5CC" w14:textId="77777777" w:rsidR="001D4731" w:rsidRPr="008C49DE" w:rsidRDefault="001D4731" w:rsidP="00E31F1D">
            <w:pPr>
              <w:spacing w:line="276" w:lineRule="auto"/>
              <w:jc w:val="center"/>
              <w:rPr>
                <w:sz w:val="16"/>
                <w:szCs w:val="16"/>
              </w:rPr>
            </w:pPr>
            <w:r w:rsidRPr="008C49DE">
              <w:rPr>
                <w:sz w:val="16"/>
                <w:szCs w:val="16"/>
              </w:rPr>
              <w:t>RELM</w:t>
            </w:r>
          </w:p>
        </w:tc>
        <w:tc>
          <w:tcPr>
            <w:tcW w:w="1743" w:type="dxa"/>
            <w:vAlign w:val="center"/>
          </w:tcPr>
          <w:p w14:paraId="2F11A215" w14:textId="77777777" w:rsidR="001D4731" w:rsidRPr="008C49DE" w:rsidRDefault="001D4731" w:rsidP="00E31F1D">
            <w:pPr>
              <w:spacing w:line="276" w:lineRule="auto"/>
              <w:jc w:val="center"/>
              <w:rPr>
                <w:sz w:val="16"/>
                <w:szCs w:val="16"/>
              </w:rPr>
            </w:pPr>
            <w:r w:rsidRPr="008C49DE">
              <w:rPr>
                <w:sz w:val="16"/>
                <w:szCs w:val="16"/>
              </w:rPr>
              <w:t>82%</w:t>
            </w:r>
          </w:p>
        </w:tc>
      </w:tr>
      <w:tr w:rsidR="008C49DE" w:rsidRPr="008C49DE" w14:paraId="015A27F1" w14:textId="77777777" w:rsidTr="001D4731">
        <w:trPr>
          <w:jc w:val="center"/>
        </w:trPr>
        <w:tc>
          <w:tcPr>
            <w:tcW w:w="1742" w:type="dxa"/>
            <w:vAlign w:val="center"/>
          </w:tcPr>
          <w:p w14:paraId="25AB143E" w14:textId="77777777" w:rsidR="001D4731" w:rsidRPr="008C49DE" w:rsidRDefault="001D4731" w:rsidP="00E31F1D">
            <w:pPr>
              <w:spacing w:line="276" w:lineRule="auto"/>
              <w:jc w:val="center"/>
              <w:rPr>
                <w:sz w:val="16"/>
                <w:szCs w:val="16"/>
              </w:rPr>
            </w:pPr>
            <w:r w:rsidRPr="008C49DE">
              <w:rPr>
                <w:rFonts w:eastAsia="Times New Roman"/>
                <w:sz w:val="16"/>
                <w:szCs w:val="16"/>
              </w:rPr>
              <w:lastRenderedPageBreak/>
              <w:t xml:space="preserve">Ben </w:t>
            </w:r>
            <w:proofErr w:type="spellStart"/>
            <w:r w:rsidRPr="008C49DE">
              <w:rPr>
                <w:rFonts w:eastAsia="Times New Roman"/>
                <w:sz w:val="16"/>
                <w:szCs w:val="16"/>
              </w:rPr>
              <w:t>Niu</w:t>
            </w:r>
            <w:proofErr w:type="spellEnd"/>
            <w:r w:rsidRPr="008C49DE">
              <w:rPr>
                <w:rFonts w:eastAsia="Times New Roman"/>
                <w:sz w:val="16"/>
                <w:szCs w:val="16"/>
              </w:rPr>
              <w:t xml:space="preserve"> et. al. (2021)</w:t>
            </w:r>
          </w:p>
        </w:tc>
        <w:tc>
          <w:tcPr>
            <w:tcW w:w="1742" w:type="dxa"/>
          </w:tcPr>
          <w:p w14:paraId="2F34654B" w14:textId="77777777" w:rsidR="001D4731" w:rsidRPr="008C49DE" w:rsidRDefault="001D4731" w:rsidP="00E31F1D">
            <w:pPr>
              <w:spacing w:line="276" w:lineRule="auto"/>
              <w:jc w:val="center"/>
              <w:rPr>
                <w:sz w:val="16"/>
                <w:szCs w:val="16"/>
              </w:rPr>
            </w:pPr>
            <w:r w:rsidRPr="008C49DE">
              <w:rPr>
                <w:sz w:val="16"/>
                <w:szCs w:val="16"/>
              </w:rPr>
              <w:t>Cohn-</w:t>
            </w:r>
            <w:proofErr w:type="spellStart"/>
            <w:r w:rsidRPr="008C49DE">
              <w:rPr>
                <w:sz w:val="16"/>
                <w:szCs w:val="16"/>
              </w:rPr>
              <w:t>Kanade</w:t>
            </w:r>
            <w:proofErr w:type="spellEnd"/>
            <w:r w:rsidRPr="008C49DE">
              <w:rPr>
                <w:sz w:val="16"/>
                <w:szCs w:val="16"/>
              </w:rPr>
              <w:t xml:space="preserve"> database (CK+), Japanese Female Facial Expressions database (JAFFE), and MMI</w:t>
            </w:r>
          </w:p>
        </w:tc>
        <w:tc>
          <w:tcPr>
            <w:tcW w:w="1743" w:type="dxa"/>
            <w:vAlign w:val="center"/>
          </w:tcPr>
          <w:p w14:paraId="081EAEC3" w14:textId="77777777" w:rsidR="001D4731" w:rsidRPr="008C49DE" w:rsidRDefault="001D4731" w:rsidP="00E31F1D">
            <w:pPr>
              <w:spacing w:line="276" w:lineRule="auto"/>
              <w:jc w:val="center"/>
              <w:rPr>
                <w:sz w:val="16"/>
                <w:szCs w:val="16"/>
              </w:rPr>
            </w:pPr>
            <w:r w:rsidRPr="008C49DE">
              <w:rPr>
                <w:sz w:val="16"/>
                <w:szCs w:val="16"/>
              </w:rPr>
              <w:t>593</w:t>
            </w:r>
          </w:p>
        </w:tc>
        <w:tc>
          <w:tcPr>
            <w:tcW w:w="1743" w:type="dxa"/>
            <w:vAlign w:val="center"/>
          </w:tcPr>
          <w:p w14:paraId="1C233161" w14:textId="77777777" w:rsidR="001D4731" w:rsidRPr="008C49DE" w:rsidRDefault="001D4731" w:rsidP="00E31F1D">
            <w:pPr>
              <w:spacing w:line="276" w:lineRule="auto"/>
              <w:jc w:val="center"/>
              <w:rPr>
                <w:sz w:val="16"/>
                <w:szCs w:val="16"/>
              </w:rPr>
            </w:pPr>
            <w:r w:rsidRPr="008C49DE">
              <w:rPr>
                <w:sz w:val="16"/>
                <w:szCs w:val="16"/>
              </w:rPr>
              <w:t>LBP, ORB</w:t>
            </w:r>
          </w:p>
        </w:tc>
        <w:tc>
          <w:tcPr>
            <w:tcW w:w="1743" w:type="dxa"/>
            <w:vAlign w:val="center"/>
          </w:tcPr>
          <w:p w14:paraId="0D2A151B" w14:textId="77777777" w:rsidR="001D4731" w:rsidRPr="008C49DE" w:rsidRDefault="001D4731" w:rsidP="00E31F1D">
            <w:pPr>
              <w:spacing w:line="276" w:lineRule="auto"/>
              <w:jc w:val="center"/>
              <w:rPr>
                <w:sz w:val="16"/>
                <w:szCs w:val="16"/>
              </w:rPr>
            </w:pPr>
            <w:r w:rsidRPr="008C49DE">
              <w:rPr>
                <w:sz w:val="16"/>
                <w:szCs w:val="16"/>
              </w:rPr>
              <w:t>SVM</w:t>
            </w:r>
          </w:p>
        </w:tc>
        <w:tc>
          <w:tcPr>
            <w:tcW w:w="1743" w:type="dxa"/>
            <w:vAlign w:val="center"/>
          </w:tcPr>
          <w:p w14:paraId="22786F7F" w14:textId="77777777" w:rsidR="001D4731" w:rsidRPr="008C49DE" w:rsidRDefault="001D4731" w:rsidP="00E31F1D">
            <w:pPr>
              <w:spacing w:line="276" w:lineRule="auto"/>
              <w:jc w:val="center"/>
              <w:rPr>
                <w:sz w:val="16"/>
                <w:szCs w:val="16"/>
              </w:rPr>
            </w:pPr>
            <w:r w:rsidRPr="008C49DE">
              <w:rPr>
                <w:sz w:val="16"/>
                <w:szCs w:val="16"/>
              </w:rPr>
              <w:t>73%</w:t>
            </w:r>
          </w:p>
        </w:tc>
      </w:tr>
      <w:tr w:rsidR="008C49DE" w:rsidRPr="008C49DE" w14:paraId="43FD4395" w14:textId="77777777" w:rsidTr="00806582">
        <w:trPr>
          <w:jc w:val="center"/>
        </w:trPr>
        <w:tc>
          <w:tcPr>
            <w:tcW w:w="1742" w:type="dxa"/>
            <w:vAlign w:val="center"/>
          </w:tcPr>
          <w:p w14:paraId="7ABB02FE" w14:textId="77777777" w:rsidR="001D4731" w:rsidRPr="008C49DE" w:rsidRDefault="001D4731" w:rsidP="00E31F1D">
            <w:pPr>
              <w:spacing w:line="276" w:lineRule="auto"/>
              <w:jc w:val="center"/>
              <w:rPr>
                <w:rFonts w:eastAsia="Times New Roman"/>
                <w:sz w:val="16"/>
                <w:szCs w:val="16"/>
              </w:rPr>
            </w:pPr>
            <w:r w:rsidRPr="008C49DE">
              <w:rPr>
                <w:rFonts w:eastAsia="Times New Roman"/>
                <w:sz w:val="16"/>
                <w:szCs w:val="16"/>
              </w:rPr>
              <w:t xml:space="preserve">Ai Sun </w:t>
            </w:r>
            <w:proofErr w:type="spellStart"/>
            <w:r w:rsidRPr="008C49DE">
              <w:rPr>
                <w:rFonts w:eastAsia="Times New Roman"/>
                <w:sz w:val="16"/>
                <w:szCs w:val="16"/>
              </w:rPr>
              <w:t>et</w:t>
            </w:r>
            <w:proofErr w:type="spellEnd"/>
            <w:r w:rsidRPr="008C49DE">
              <w:rPr>
                <w:rFonts w:eastAsia="Times New Roman"/>
                <w:sz w:val="16"/>
                <w:szCs w:val="16"/>
              </w:rPr>
              <w:t>. al. (2018)</w:t>
            </w:r>
          </w:p>
        </w:tc>
        <w:tc>
          <w:tcPr>
            <w:tcW w:w="1742" w:type="dxa"/>
          </w:tcPr>
          <w:p w14:paraId="736EBE30" w14:textId="77777777" w:rsidR="001D4731" w:rsidRPr="008C49DE" w:rsidRDefault="001D4731" w:rsidP="00E31F1D">
            <w:pPr>
              <w:spacing w:line="276" w:lineRule="auto"/>
              <w:jc w:val="center"/>
              <w:rPr>
                <w:sz w:val="16"/>
                <w:szCs w:val="16"/>
              </w:rPr>
            </w:pPr>
            <w:r w:rsidRPr="008C49DE">
              <w:rPr>
                <w:sz w:val="16"/>
                <w:szCs w:val="16"/>
              </w:rPr>
              <w:t>JAFFE, CK+</w:t>
            </w:r>
          </w:p>
        </w:tc>
        <w:tc>
          <w:tcPr>
            <w:tcW w:w="1743" w:type="dxa"/>
            <w:vAlign w:val="center"/>
          </w:tcPr>
          <w:p w14:paraId="7A831CD0" w14:textId="77777777" w:rsidR="001D4731" w:rsidRPr="008C49DE" w:rsidRDefault="001D4731" w:rsidP="00E31F1D">
            <w:pPr>
              <w:spacing w:line="276" w:lineRule="auto"/>
              <w:jc w:val="center"/>
              <w:rPr>
                <w:sz w:val="16"/>
                <w:szCs w:val="16"/>
              </w:rPr>
            </w:pPr>
            <w:r w:rsidRPr="008C49DE">
              <w:rPr>
                <w:sz w:val="16"/>
                <w:szCs w:val="16"/>
              </w:rPr>
              <w:t>327</w:t>
            </w:r>
          </w:p>
        </w:tc>
        <w:tc>
          <w:tcPr>
            <w:tcW w:w="1743" w:type="dxa"/>
            <w:vAlign w:val="center"/>
          </w:tcPr>
          <w:p w14:paraId="12F54EA0" w14:textId="77777777" w:rsidR="001D4731" w:rsidRPr="008C49DE" w:rsidRDefault="001D4731" w:rsidP="00E31F1D">
            <w:pPr>
              <w:spacing w:line="276" w:lineRule="auto"/>
              <w:jc w:val="center"/>
              <w:rPr>
                <w:sz w:val="16"/>
                <w:szCs w:val="16"/>
              </w:rPr>
            </w:pPr>
            <w:r w:rsidRPr="008C49DE">
              <w:rPr>
                <w:sz w:val="16"/>
                <w:szCs w:val="16"/>
              </w:rPr>
              <w:t>Decision-level fusion</w:t>
            </w:r>
          </w:p>
        </w:tc>
        <w:tc>
          <w:tcPr>
            <w:tcW w:w="1743" w:type="dxa"/>
            <w:vAlign w:val="center"/>
          </w:tcPr>
          <w:p w14:paraId="67D61BBA" w14:textId="77777777" w:rsidR="001D4731" w:rsidRPr="008C49DE" w:rsidRDefault="001D4731" w:rsidP="00E31F1D">
            <w:pPr>
              <w:spacing w:line="276" w:lineRule="auto"/>
              <w:jc w:val="center"/>
              <w:rPr>
                <w:sz w:val="16"/>
                <w:szCs w:val="16"/>
              </w:rPr>
            </w:pPr>
            <w:r w:rsidRPr="008C49DE">
              <w:rPr>
                <w:sz w:val="16"/>
                <w:szCs w:val="16"/>
              </w:rPr>
              <w:t>CNN</w:t>
            </w:r>
          </w:p>
        </w:tc>
        <w:tc>
          <w:tcPr>
            <w:tcW w:w="1743" w:type="dxa"/>
            <w:vAlign w:val="center"/>
          </w:tcPr>
          <w:p w14:paraId="1BF292FA" w14:textId="77777777" w:rsidR="001D4731" w:rsidRPr="008C49DE" w:rsidRDefault="001D4731" w:rsidP="00E31F1D">
            <w:pPr>
              <w:spacing w:line="276" w:lineRule="auto"/>
              <w:jc w:val="center"/>
              <w:rPr>
                <w:sz w:val="16"/>
                <w:szCs w:val="16"/>
              </w:rPr>
            </w:pPr>
            <w:r w:rsidRPr="008C49DE">
              <w:rPr>
                <w:sz w:val="16"/>
                <w:szCs w:val="16"/>
              </w:rPr>
              <w:t>98%</w:t>
            </w:r>
          </w:p>
        </w:tc>
      </w:tr>
      <w:tr w:rsidR="001D4731" w:rsidRPr="008C49DE" w14:paraId="3356B7F4" w14:textId="77777777" w:rsidTr="00806582">
        <w:trPr>
          <w:jc w:val="center"/>
        </w:trPr>
        <w:tc>
          <w:tcPr>
            <w:tcW w:w="1742" w:type="dxa"/>
            <w:tcBorders>
              <w:bottom w:val="single" w:sz="4" w:space="0" w:color="auto"/>
            </w:tcBorders>
            <w:vAlign w:val="center"/>
          </w:tcPr>
          <w:p w14:paraId="66167EE6" w14:textId="77777777" w:rsidR="001D4731" w:rsidRPr="008C49DE" w:rsidRDefault="001D4731" w:rsidP="00E31F1D">
            <w:pPr>
              <w:spacing w:line="276" w:lineRule="auto"/>
              <w:jc w:val="center"/>
              <w:rPr>
                <w:rFonts w:eastAsia="Times New Roman"/>
                <w:sz w:val="16"/>
                <w:szCs w:val="16"/>
              </w:rPr>
            </w:pPr>
            <w:r w:rsidRPr="008C49DE">
              <w:rPr>
                <w:rFonts w:eastAsia="Times New Roman"/>
                <w:sz w:val="16"/>
                <w:szCs w:val="16"/>
              </w:rPr>
              <w:t xml:space="preserve">Shervin </w:t>
            </w:r>
            <w:proofErr w:type="spellStart"/>
            <w:r w:rsidRPr="008C49DE">
              <w:rPr>
                <w:rFonts w:eastAsia="Times New Roman"/>
                <w:sz w:val="16"/>
                <w:szCs w:val="16"/>
              </w:rPr>
              <w:t>Minaee</w:t>
            </w:r>
            <w:proofErr w:type="spellEnd"/>
            <w:r w:rsidRPr="008C49DE">
              <w:rPr>
                <w:rFonts w:eastAsia="Times New Roman"/>
                <w:sz w:val="16"/>
                <w:szCs w:val="16"/>
              </w:rPr>
              <w:t xml:space="preserve"> et. al. (2019)</w:t>
            </w:r>
          </w:p>
        </w:tc>
        <w:tc>
          <w:tcPr>
            <w:tcW w:w="1742" w:type="dxa"/>
            <w:tcBorders>
              <w:bottom w:val="single" w:sz="4" w:space="0" w:color="auto"/>
            </w:tcBorders>
          </w:tcPr>
          <w:p w14:paraId="080F1A3F" w14:textId="77777777" w:rsidR="001D4731" w:rsidRPr="008C49DE" w:rsidRDefault="001D4731" w:rsidP="00E31F1D">
            <w:pPr>
              <w:spacing w:line="276" w:lineRule="auto"/>
              <w:jc w:val="center"/>
              <w:rPr>
                <w:sz w:val="16"/>
                <w:szCs w:val="16"/>
              </w:rPr>
            </w:pPr>
            <w:r w:rsidRPr="008C49DE">
              <w:rPr>
                <w:sz w:val="16"/>
                <w:szCs w:val="16"/>
              </w:rPr>
              <w:t xml:space="preserve"> FER-2013, CK+, FERG, JAFFE</w:t>
            </w:r>
          </w:p>
        </w:tc>
        <w:tc>
          <w:tcPr>
            <w:tcW w:w="1743" w:type="dxa"/>
            <w:tcBorders>
              <w:bottom w:val="single" w:sz="4" w:space="0" w:color="auto"/>
            </w:tcBorders>
            <w:vAlign w:val="center"/>
          </w:tcPr>
          <w:p w14:paraId="466E8A73" w14:textId="77777777" w:rsidR="001D4731" w:rsidRPr="008C49DE" w:rsidRDefault="001D4731" w:rsidP="00E31F1D">
            <w:pPr>
              <w:spacing w:line="276" w:lineRule="auto"/>
              <w:jc w:val="center"/>
              <w:rPr>
                <w:sz w:val="16"/>
                <w:szCs w:val="16"/>
              </w:rPr>
            </w:pPr>
            <w:r w:rsidRPr="008C49DE">
              <w:rPr>
                <w:sz w:val="16"/>
                <w:szCs w:val="16"/>
              </w:rPr>
              <w:t>60</w:t>
            </w:r>
          </w:p>
        </w:tc>
        <w:tc>
          <w:tcPr>
            <w:tcW w:w="1743" w:type="dxa"/>
            <w:tcBorders>
              <w:bottom w:val="single" w:sz="4" w:space="0" w:color="auto"/>
            </w:tcBorders>
            <w:vAlign w:val="center"/>
          </w:tcPr>
          <w:p w14:paraId="19C23406" w14:textId="77777777" w:rsidR="001D4731" w:rsidRPr="008C49DE" w:rsidRDefault="001D4731" w:rsidP="00E31F1D">
            <w:pPr>
              <w:spacing w:line="276" w:lineRule="auto"/>
              <w:jc w:val="center"/>
              <w:rPr>
                <w:sz w:val="16"/>
                <w:szCs w:val="16"/>
              </w:rPr>
            </w:pPr>
            <w:proofErr w:type="spellStart"/>
            <w:r w:rsidRPr="008C49DE">
              <w:rPr>
                <w:sz w:val="16"/>
                <w:szCs w:val="16"/>
              </w:rPr>
              <w:t>ReLU</w:t>
            </w:r>
            <w:proofErr w:type="spellEnd"/>
          </w:p>
        </w:tc>
        <w:tc>
          <w:tcPr>
            <w:tcW w:w="1743" w:type="dxa"/>
            <w:tcBorders>
              <w:bottom w:val="single" w:sz="4" w:space="0" w:color="auto"/>
            </w:tcBorders>
            <w:vAlign w:val="center"/>
          </w:tcPr>
          <w:p w14:paraId="4A528047" w14:textId="77777777" w:rsidR="001D4731" w:rsidRPr="008C49DE" w:rsidRDefault="001D4731" w:rsidP="00E31F1D">
            <w:pPr>
              <w:spacing w:line="276" w:lineRule="auto"/>
              <w:jc w:val="center"/>
              <w:rPr>
                <w:sz w:val="16"/>
                <w:szCs w:val="16"/>
              </w:rPr>
            </w:pPr>
            <w:r w:rsidRPr="008C49DE">
              <w:rPr>
                <w:sz w:val="16"/>
                <w:szCs w:val="16"/>
              </w:rPr>
              <w:t>ACN</w:t>
            </w:r>
          </w:p>
        </w:tc>
        <w:tc>
          <w:tcPr>
            <w:tcW w:w="1743" w:type="dxa"/>
            <w:tcBorders>
              <w:bottom w:val="single" w:sz="4" w:space="0" w:color="auto"/>
            </w:tcBorders>
            <w:vAlign w:val="center"/>
          </w:tcPr>
          <w:p w14:paraId="5A10032D" w14:textId="77777777" w:rsidR="001D4731" w:rsidRPr="008C49DE" w:rsidRDefault="001D4731" w:rsidP="00E31F1D">
            <w:pPr>
              <w:spacing w:line="276" w:lineRule="auto"/>
              <w:jc w:val="center"/>
              <w:rPr>
                <w:sz w:val="16"/>
                <w:szCs w:val="16"/>
              </w:rPr>
            </w:pPr>
            <w:r w:rsidRPr="008C49DE">
              <w:rPr>
                <w:sz w:val="16"/>
                <w:szCs w:val="16"/>
              </w:rPr>
              <w:t>92.8%</w:t>
            </w:r>
          </w:p>
        </w:tc>
      </w:tr>
    </w:tbl>
    <w:p w14:paraId="1417CA44" w14:textId="77777777" w:rsidR="000D1EC6" w:rsidRPr="008C49DE" w:rsidRDefault="000D1EC6" w:rsidP="000D1EC6">
      <w:pPr>
        <w:jc w:val="both"/>
        <w:rPr>
          <w:rStyle w:val="IntenseEmphasis"/>
          <w:rFonts w:ascii="Cambria" w:hAnsi="Cambria"/>
          <w:i w:val="0"/>
          <w:iCs w:val="0"/>
          <w:color w:val="auto"/>
        </w:rPr>
      </w:pPr>
    </w:p>
    <w:p w14:paraId="6D8A1D8E" w14:textId="77777777" w:rsidR="002E0D58" w:rsidRPr="008C49DE" w:rsidRDefault="002E0D58" w:rsidP="00806582">
      <w:pPr>
        <w:rPr>
          <w:rStyle w:val="IntenseReference"/>
          <w:rFonts w:ascii="Cambria" w:hAnsi="Cambria"/>
          <w:color w:val="auto"/>
          <w:sz w:val="20"/>
          <w:szCs w:val="18"/>
        </w:rPr>
        <w:sectPr w:rsidR="002E0D58" w:rsidRPr="008C49DE" w:rsidSect="006831C9">
          <w:type w:val="continuous"/>
          <w:pgSz w:w="11906" w:h="16838"/>
          <w:pgMar w:top="720" w:right="1152" w:bottom="720" w:left="1440" w:header="720" w:footer="720" w:gutter="0"/>
          <w:cols w:space="720"/>
          <w:docGrid w:linePitch="360"/>
        </w:sectPr>
      </w:pPr>
    </w:p>
    <w:p w14:paraId="48D3A785" w14:textId="3A7C020E" w:rsidR="00806582" w:rsidRPr="008C49DE" w:rsidRDefault="00806582" w:rsidP="006831C9">
      <w:pPr>
        <w:pStyle w:val="ListParagraph"/>
        <w:numPr>
          <w:ilvl w:val="0"/>
          <w:numId w:val="5"/>
        </w:numPr>
        <w:rPr>
          <w:rStyle w:val="IntenseReference"/>
          <w:rFonts w:ascii="Cambria" w:hAnsi="Cambria"/>
          <w:color w:val="auto"/>
          <w:sz w:val="20"/>
          <w:szCs w:val="18"/>
        </w:rPr>
      </w:pPr>
      <w:r w:rsidRPr="008C49DE">
        <w:rPr>
          <w:rStyle w:val="IntenseReference"/>
          <w:rFonts w:ascii="Cambria" w:hAnsi="Cambria"/>
          <w:color w:val="auto"/>
          <w:sz w:val="20"/>
          <w:szCs w:val="18"/>
        </w:rPr>
        <w:t>Challenges And Future Scope</w:t>
      </w:r>
    </w:p>
    <w:p w14:paraId="6E4FA7C7" w14:textId="5E849445" w:rsidR="00644DD4" w:rsidRPr="008C49DE" w:rsidRDefault="00806582" w:rsidP="00806582">
      <w:pPr>
        <w:spacing w:after="0" w:line="240" w:lineRule="auto"/>
        <w:jc w:val="both"/>
        <w:rPr>
          <w:rStyle w:val="IntenseEmphasis"/>
          <w:rFonts w:ascii="Cambria" w:hAnsi="Cambria"/>
          <w:i w:val="0"/>
          <w:iCs w:val="0"/>
          <w:color w:val="auto"/>
          <w:sz w:val="20"/>
          <w:szCs w:val="18"/>
        </w:rPr>
      </w:pPr>
      <w:r w:rsidRPr="008C49DE">
        <w:rPr>
          <w:rStyle w:val="IntenseEmphasis"/>
          <w:rFonts w:ascii="Cambria" w:hAnsi="Cambria"/>
          <w:i w:val="0"/>
          <w:iCs w:val="0"/>
          <w:color w:val="auto"/>
          <w:sz w:val="20"/>
          <w:szCs w:val="18"/>
        </w:rPr>
        <w:t xml:space="preserve">Facial expressions recognition has gained a lot of interest these days, but the main focus has shifted to the expressions that are not posed or that are spontaneous. So, the very first problem that is being faced recently is unavailability of the databases having the spontaneous facial expressions and creating such database is one of the major challenges. As per the conclusion of </w:t>
      </w:r>
      <w:proofErr w:type="spellStart"/>
      <w:r w:rsidRPr="008C49DE">
        <w:rPr>
          <w:rStyle w:val="IntenseEmphasis"/>
          <w:rFonts w:ascii="Cambria" w:hAnsi="Cambria"/>
          <w:i w:val="0"/>
          <w:iCs w:val="0"/>
          <w:color w:val="auto"/>
          <w:sz w:val="20"/>
          <w:szCs w:val="18"/>
        </w:rPr>
        <w:t>Sebe</w:t>
      </w:r>
      <w:proofErr w:type="spellEnd"/>
      <w:r w:rsidRPr="008C49DE">
        <w:rPr>
          <w:rStyle w:val="IntenseEmphasis"/>
          <w:rFonts w:ascii="Cambria" w:hAnsi="Cambria"/>
          <w:i w:val="0"/>
          <w:iCs w:val="0"/>
          <w:color w:val="auto"/>
          <w:sz w:val="20"/>
          <w:szCs w:val="18"/>
        </w:rPr>
        <w:t xml:space="preserve"> et al., if the subjects have prior knowledge that they are being captured then the expressions will not remain natural. For such situations, using the hidden cameras for capturing the images and videos creates the databases with spontaneous expressions. The next problem is having these spontaneous expressions with different medical and lighting conditions. For this type of cases the approach of using the hidden camera will not work out well. Finding out the </w:t>
      </w:r>
      <w:proofErr w:type="spellStart"/>
      <w:r w:rsidRPr="008C49DE">
        <w:rPr>
          <w:rStyle w:val="IntenseEmphasis"/>
          <w:rFonts w:ascii="Cambria" w:hAnsi="Cambria"/>
          <w:i w:val="0"/>
          <w:iCs w:val="0"/>
          <w:color w:val="auto"/>
          <w:sz w:val="20"/>
          <w:szCs w:val="18"/>
        </w:rPr>
        <w:t>labeled</w:t>
      </w:r>
      <w:proofErr w:type="spellEnd"/>
      <w:r w:rsidRPr="008C49DE">
        <w:rPr>
          <w:rStyle w:val="IntenseEmphasis"/>
          <w:rFonts w:ascii="Cambria" w:hAnsi="Cambria"/>
          <w:i w:val="0"/>
          <w:iCs w:val="0"/>
          <w:color w:val="auto"/>
          <w:sz w:val="20"/>
          <w:szCs w:val="18"/>
        </w:rPr>
        <w:t xml:space="preserve"> data for testing as well as training is also a challenge for working in this field. </w:t>
      </w:r>
      <w:proofErr w:type="spellStart"/>
      <w:r w:rsidRPr="008C49DE">
        <w:rPr>
          <w:rStyle w:val="IntenseEmphasis"/>
          <w:rFonts w:ascii="Cambria" w:hAnsi="Cambria"/>
          <w:i w:val="0"/>
          <w:iCs w:val="0"/>
          <w:color w:val="auto"/>
          <w:sz w:val="20"/>
          <w:szCs w:val="18"/>
        </w:rPr>
        <w:t>Unlabeled</w:t>
      </w:r>
      <w:proofErr w:type="spellEnd"/>
      <w:r w:rsidRPr="008C49DE">
        <w:rPr>
          <w:rStyle w:val="IntenseEmphasis"/>
          <w:rFonts w:ascii="Cambria" w:hAnsi="Cambria"/>
          <w:i w:val="0"/>
          <w:iCs w:val="0"/>
          <w:color w:val="auto"/>
          <w:sz w:val="20"/>
          <w:szCs w:val="18"/>
        </w:rPr>
        <w:t xml:space="preserve"> data is easily available and one can find such data in huge amount. </w:t>
      </w:r>
      <w:proofErr w:type="spellStart"/>
      <w:r w:rsidRPr="008C49DE">
        <w:rPr>
          <w:rStyle w:val="IntenseEmphasis"/>
          <w:rFonts w:ascii="Cambria" w:hAnsi="Cambria"/>
          <w:i w:val="0"/>
          <w:iCs w:val="0"/>
          <w:color w:val="auto"/>
          <w:sz w:val="20"/>
          <w:szCs w:val="18"/>
        </w:rPr>
        <w:t>Labeling</w:t>
      </w:r>
      <w:proofErr w:type="spellEnd"/>
      <w:r w:rsidRPr="008C49DE">
        <w:rPr>
          <w:rStyle w:val="IntenseEmphasis"/>
          <w:rFonts w:ascii="Cambria" w:hAnsi="Cambria"/>
          <w:i w:val="0"/>
          <w:iCs w:val="0"/>
          <w:color w:val="auto"/>
          <w:sz w:val="20"/>
          <w:szCs w:val="18"/>
        </w:rPr>
        <w:t xml:space="preserve"> of data is a lengthy and a complicated process, it consumes a lot of time and the chances of error are also very high. An expertise is required on the coder part as well as on the observer part. To avoid the problems with </w:t>
      </w:r>
      <w:proofErr w:type="spellStart"/>
      <w:r w:rsidRPr="008C49DE">
        <w:rPr>
          <w:rStyle w:val="IntenseEmphasis"/>
          <w:rFonts w:ascii="Cambria" w:hAnsi="Cambria"/>
          <w:i w:val="0"/>
          <w:iCs w:val="0"/>
          <w:color w:val="auto"/>
          <w:sz w:val="20"/>
          <w:szCs w:val="18"/>
        </w:rPr>
        <w:t>labeling</w:t>
      </w:r>
      <w:proofErr w:type="spellEnd"/>
      <w:r w:rsidRPr="008C49DE">
        <w:rPr>
          <w:rStyle w:val="IntenseEmphasis"/>
          <w:rFonts w:ascii="Cambria" w:hAnsi="Cambria"/>
          <w:i w:val="0"/>
          <w:iCs w:val="0"/>
          <w:color w:val="auto"/>
          <w:sz w:val="20"/>
          <w:szCs w:val="18"/>
        </w:rPr>
        <w:t xml:space="preserve"> of data semi-supervised learning techniques could be used because they allow the use of </w:t>
      </w:r>
      <w:proofErr w:type="spellStart"/>
      <w:r w:rsidRPr="008C49DE">
        <w:rPr>
          <w:rStyle w:val="IntenseEmphasis"/>
          <w:rFonts w:ascii="Cambria" w:hAnsi="Cambria"/>
          <w:i w:val="0"/>
          <w:iCs w:val="0"/>
          <w:color w:val="auto"/>
          <w:sz w:val="20"/>
          <w:szCs w:val="18"/>
        </w:rPr>
        <w:t>labeled</w:t>
      </w:r>
      <w:proofErr w:type="spellEnd"/>
      <w:r w:rsidRPr="008C49DE">
        <w:rPr>
          <w:rStyle w:val="IntenseEmphasis"/>
          <w:rFonts w:ascii="Cambria" w:hAnsi="Cambria"/>
          <w:i w:val="0"/>
          <w:iCs w:val="0"/>
          <w:color w:val="auto"/>
          <w:sz w:val="20"/>
          <w:szCs w:val="18"/>
        </w:rPr>
        <w:t xml:space="preserve"> data along with the </w:t>
      </w:r>
      <w:proofErr w:type="spellStart"/>
      <w:r w:rsidRPr="008C49DE">
        <w:rPr>
          <w:rStyle w:val="IntenseEmphasis"/>
          <w:rFonts w:ascii="Cambria" w:hAnsi="Cambria"/>
          <w:i w:val="0"/>
          <w:iCs w:val="0"/>
          <w:color w:val="auto"/>
          <w:sz w:val="20"/>
          <w:szCs w:val="18"/>
        </w:rPr>
        <w:t>unlabeled</w:t>
      </w:r>
      <w:proofErr w:type="spellEnd"/>
      <w:r w:rsidRPr="008C49DE">
        <w:rPr>
          <w:rStyle w:val="IntenseEmphasis"/>
          <w:rFonts w:ascii="Cambria" w:hAnsi="Cambria"/>
          <w:i w:val="0"/>
          <w:iCs w:val="0"/>
          <w:color w:val="auto"/>
          <w:sz w:val="20"/>
          <w:szCs w:val="18"/>
        </w:rPr>
        <w:t xml:space="preserve"> data. There are some systems that are not fully automatic, they require some manual actions during processing, like some systems need fiducial points to be marked on the face manually during the initialization. So, the challenge here is to make a system that is fully automatic and does not require any manual interference. Other factors that affect the expressions like: Subjects belonging to different cultures like Asians, Europeans, age groups will have different expressions. A facial expression recognition system should be able to handle these problems. Angles of head and their rotations are also a big concern. A future extension of facial expressions analysis could be the analysis of micro expression. Nowadays only few training techniques are available that works for micro expressions. One more issue that may rise in automatic facial expression systems is recognizing the expressions of the subjects, who have lost their natural facial expressions because of the medical </w:t>
      </w:r>
      <w:r w:rsidRPr="008C49DE">
        <w:rPr>
          <w:rStyle w:val="IntenseEmphasis"/>
          <w:rFonts w:ascii="Cambria" w:hAnsi="Cambria"/>
          <w:i w:val="0"/>
          <w:iCs w:val="0"/>
          <w:color w:val="auto"/>
          <w:sz w:val="20"/>
          <w:szCs w:val="18"/>
        </w:rPr>
        <w:t>problems. There are 12 diseases that results in this loss of the facial expressions namely: Facial Paralysis, Autistic Disorder, Asperger Syndrome, Hepatolenticular Degeneration, Depressive Disorders, Bell's Palsy, Depression, Facial Weakness, Major Depressive disorder.</w:t>
      </w:r>
    </w:p>
    <w:p w14:paraId="1F38FC1A" w14:textId="682C2D89" w:rsidR="00806582" w:rsidRPr="008C49DE" w:rsidRDefault="00806582" w:rsidP="00806582">
      <w:pPr>
        <w:spacing w:after="0" w:line="240" w:lineRule="auto"/>
        <w:jc w:val="both"/>
        <w:rPr>
          <w:rStyle w:val="IntenseEmphasis"/>
          <w:rFonts w:ascii="Cambria" w:hAnsi="Cambria"/>
          <w:i w:val="0"/>
          <w:iCs w:val="0"/>
          <w:color w:val="auto"/>
          <w:sz w:val="20"/>
          <w:szCs w:val="18"/>
        </w:rPr>
      </w:pPr>
    </w:p>
    <w:p w14:paraId="79971B70" w14:textId="09FA1E8E" w:rsidR="00806582" w:rsidRPr="008C49DE" w:rsidRDefault="00806582" w:rsidP="006831C9">
      <w:pPr>
        <w:spacing w:after="0" w:line="240" w:lineRule="auto"/>
        <w:jc w:val="center"/>
        <w:rPr>
          <w:rStyle w:val="IntenseReference"/>
          <w:rFonts w:ascii="Cambria" w:hAnsi="Cambria"/>
          <w:color w:val="auto"/>
          <w:sz w:val="20"/>
          <w:szCs w:val="18"/>
        </w:rPr>
      </w:pPr>
      <w:r w:rsidRPr="008C49DE">
        <w:rPr>
          <w:rStyle w:val="IntenseReference"/>
          <w:rFonts w:ascii="Cambria" w:hAnsi="Cambria"/>
          <w:color w:val="auto"/>
          <w:sz w:val="20"/>
          <w:szCs w:val="18"/>
        </w:rPr>
        <w:t>Conclusion</w:t>
      </w:r>
    </w:p>
    <w:p w14:paraId="35048C34" w14:textId="77777777" w:rsidR="00806582" w:rsidRPr="008C49DE" w:rsidRDefault="00806582" w:rsidP="00806582">
      <w:pPr>
        <w:spacing w:after="0" w:line="240" w:lineRule="auto"/>
        <w:jc w:val="both"/>
        <w:rPr>
          <w:rStyle w:val="IntenseEmphasis"/>
          <w:rFonts w:ascii="Cambria" w:hAnsi="Cambria"/>
          <w:i w:val="0"/>
          <w:iCs w:val="0"/>
          <w:color w:val="auto"/>
          <w:sz w:val="20"/>
          <w:szCs w:val="18"/>
        </w:rPr>
      </w:pPr>
    </w:p>
    <w:p w14:paraId="01DBD48A" w14:textId="3958C204" w:rsidR="00806582" w:rsidRPr="008C49DE" w:rsidRDefault="00806582" w:rsidP="00806582">
      <w:pPr>
        <w:spacing w:after="0" w:line="240" w:lineRule="auto"/>
        <w:jc w:val="both"/>
        <w:rPr>
          <w:rStyle w:val="IntenseEmphasis"/>
          <w:rFonts w:ascii="Cambria" w:hAnsi="Cambria"/>
          <w:i w:val="0"/>
          <w:iCs w:val="0"/>
          <w:color w:val="auto"/>
          <w:sz w:val="20"/>
          <w:szCs w:val="18"/>
        </w:rPr>
      </w:pPr>
      <w:r w:rsidRPr="008C49DE">
        <w:rPr>
          <w:rStyle w:val="IntenseEmphasis"/>
          <w:rFonts w:ascii="Cambria" w:hAnsi="Cambria"/>
          <w:i w:val="0"/>
          <w:iCs w:val="0"/>
          <w:color w:val="auto"/>
          <w:sz w:val="20"/>
          <w:szCs w:val="18"/>
        </w:rPr>
        <w:t xml:space="preserve">It can be concluded from this paper that creating a database that is totally authentic is very difficult but making a semi authentic database is comparatively easy. Asking the subjects to watch certain video and then capturing their expressions creates the semi authentic databases. Semi supervised learning techniques are useful for </w:t>
      </w:r>
      <w:proofErr w:type="spellStart"/>
      <w:r w:rsidRPr="008C49DE">
        <w:rPr>
          <w:rStyle w:val="IntenseEmphasis"/>
          <w:rFonts w:ascii="Cambria" w:hAnsi="Cambria"/>
          <w:i w:val="0"/>
          <w:iCs w:val="0"/>
          <w:color w:val="auto"/>
          <w:sz w:val="20"/>
          <w:szCs w:val="18"/>
        </w:rPr>
        <w:t>labeling</w:t>
      </w:r>
      <w:proofErr w:type="spellEnd"/>
      <w:r w:rsidRPr="008C49DE">
        <w:rPr>
          <w:rStyle w:val="IntenseEmphasis"/>
          <w:rFonts w:ascii="Cambria" w:hAnsi="Cambria"/>
          <w:i w:val="0"/>
          <w:iCs w:val="0"/>
          <w:color w:val="auto"/>
          <w:sz w:val="20"/>
          <w:szCs w:val="18"/>
        </w:rPr>
        <w:t xml:space="preserve"> of data. And for a system to be more effective it should be able to detect micro expressions and deal with the different angles of head.</w:t>
      </w:r>
    </w:p>
    <w:p w14:paraId="1D17F6CF" w14:textId="3B64377F" w:rsidR="00CB174A" w:rsidRPr="008C49DE" w:rsidRDefault="00CB174A" w:rsidP="00806582">
      <w:pPr>
        <w:spacing w:after="0" w:line="240" w:lineRule="auto"/>
        <w:jc w:val="both"/>
        <w:rPr>
          <w:rStyle w:val="IntenseEmphasis"/>
          <w:rFonts w:ascii="Cambria" w:hAnsi="Cambria"/>
          <w:i w:val="0"/>
          <w:iCs w:val="0"/>
          <w:color w:val="auto"/>
          <w:sz w:val="20"/>
          <w:szCs w:val="18"/>
        </w:rPr>
      </w:pPr>
    </w:p>
    <w:p w14:paraId="0EB1C3E1" w14:textId="5314BEA1" w:rsidR="00CB174A" w:rsidRPr="008C49DE" w:rsidRDefault="00CB174A" w:rsidP="00CB174A">
      <w:pPr>
        <w:spacing w:after="0" w:line="240" w:lineRule="auto"/>
        <w:jc w:val="center"/>
        <w:rPr>
          <w:rStyle w:val="IntenseReference"/>
          <w:rFonts w:ascii="Cambria" w:hAnsi="Cambria"/>
          <w:color w:val="auto"/>
          <w:sz w:val="20"/>
          <w:szCs w:val="18"/>
        </w:rPr>
      </w:pPr>
      <w:r w:rsidRPr="008C49DE">
        <w:rPr>
          <w:rStyle w:val="IntenseReference"/>
          <w:rFonts w:ascii="Cambria" w:hAnsi="Cambria"/>
          <w:color w:val="auto"/>
          <w:sz w:val="20"/>
          <w:szCs w:val="18"/>
        </w:rPr>
        <w:t>Acknowledgement (Optional)</w:t>
      </w:r>
    </w:p>
    <w:p w14:paraId="0ACC5510" w14:textId="77777777" w:rsidR="00CB174A" w:rsidRPr="008C49DE" w:rsidRDefault="00CB174A" w:rsidP="00CB174A">
      <w:pPr>
        <w:spacing w:after="0" w:line="240" w:lineRule="auto"/>
        <w:jc w:val="center"/>
        <w:rPr>
          <w:rStyle w:val="IntenseReference"/>
          <w:rFonts w:ascii="Cambria" w:hAnsi="Cambria"/>
          <w:color w:val="auto"/>
          <w:sz w:val="20"/>
          <w:szCs w:val="18"/>
        </w:rPr>
      </w:pPr>
    </w:p>
    <w:p w14:paraId="0F387830" w14:textId="3E9261D8" w:rsidR="00CB174A" w:rsidRPr="008C49DE" w:rsidRDefault="00CB174A" w:rsidP="00CB174A">
      <w:pPr>
        <w:spacing w:after="0" w:line="240" w:lineRule="auto"/>
        <w:jc w:val="both"/>
        <w:rPr>
          <w:rStyle w:val="IntenseEmphasis"/>
          <w:rFonts w:ascii="Cambria" w:hAnsi="Cambria"/>
          <w:i w:val="0"/>
          <w:iCs w:val="0"/>
          <w:color w:val="auto"/>
          <w:sz w:val="20"/>
          <w:szCs w:val="18"/>
        </w:rPr>
      </w:pPr>
      <w:r w:rsidRPr="008C49DE">
        <w:rPr>
          <w:rStyle w:val="IntenseEmphasis"/>
          <w:rFonts w:ascii="Cambria" w:hAnsi="Cambria"/>
          <w:i w:val="0"/>
          <w:iCs w:val="0"/>
          <w:color w:val="auto"/>
          <w:sz w:val="20"/>
          <w:szCs w:val="18"/>
        </w:rPr>
        <w:t>The author acknowledges the immense help received from the scholars whose articles  re cited and included in references to this manuscript. The author is also grateful to authors/editors/publishers of all those articles, journals and books from where the literature for  this article has been reviewed and discussed.</w:t>
      </w:r>
    </w:p>
    <w:p w14:paraId="002710D7" w14:textId="77777777" w:rsidR="00CB174A" w:rsidRPr="008C49DE" w:rsidRDefault="00CB174A" w:rsidP="00CB174A">
      <w:pPr>
        <w:spacing w:after="0" w:line="240" w:lineRule="auto"/>
        <w:jc w:val="center"/>
        <w:rPr>
          <w:rStyle w:val="IntenseReference"/>
          <w:rFonts w:ascii="Cambria" w:hAnsi="Cambria"/>
          <w:color w:val="auto"/>
          <w:sz w:val="20"/>
          <w:szCs w:val="18"/>
        </w:rPr>
      </w:pPr>
    </w:p>
    <w:p w14:paraId="147748EB" w14:textId="5BE81077" w:rsidR="00CB174A" w:rsidRPr="008C49DE" w:rsidRDefault="00CB174A" w:rsidP="00CB174A">
      <w:pPr>
        <w:spacing w:after="0" w:line="240" w:lineRule="auto"/>
        <w:jc w:val="center"/>
        <w:rPr>
          <w:rStyle w:val="IntenseReference"/>
          <w:rFonts w:ascii="Cambria" w:hAnsi="Cambria"/>
          <w:color w:val="auto"/>
          <w:sz w:val="20"/>
          <w:szCs w:val="18"/>
        </w:rPr>
      </w:pPr>
      <w:r w:rsidRPr="008C49DE">
        <w:rPr>
          <w:rStyle w:val="IntenseReference"/>
          <w:rFonts w:ascii="Cambria" w:hAnsi="Cambria"/>
          <w:color w:val="auto"/>
          <w:sz w:val="20"/>
          <w:szCs w:val="18"/>
        </w:rPr>
        <w:t>Conflict Of Interest</w:t>
      </w:r>
    </w:p>
    <w:p w14:paraId="70CC9446" w14:textId="7361229C" w:rsidR="00CB174A" w:rsidRPr="008C49DE" w:rsidRDefault="00CB174A" w:rsidP="00CB174A">
      <w:pPr>
        <w:spacing w:after="0" w:line="240" w:lineRule="auto"/>
        <w:rPr>
          <w:rStyle w:val="IntenseReference"/>
          <w:rFonts w:ascii="Cambria" w:hAnsi="Cambria"/>
          <w:color w:val="auto"/>
          <w:sz w:val="20"/>
          <w:szCs w:val="18"/>
        </w:rPr>
      </w:pPr>
    </w:p>
    <w:p w14:paraId="7079AB23" w14:textId="78CA1B6B" w:rsidR="00CB174A" w:rsidRPr="008C49DE" w:rsidRDefault="00CB174A" w:rsidP="00CB174A">
      <w:pPr>
        <w:spacing w:after="0" w:line="240" w:lineRule="auto"/>
        <w:jc w:val="both"/>
        <w:rPr>
          <w:rStyle w:val="IntenseEmphasis"/>
          <w:rFonts w:ascii="Cambria" w:hAnsi="Cambria"/>
          <w:i w:val="0"/>
          <w:iCs w:val="0"/>
          <w:color w:val="auto"/>
          <w:sz w:val="20"/>
          <w:szCs w:val="18"/>
        </w:rPr>
      </w:pPr>
      <w:r w:rsidRPr="008C49DE">
        <w:rPr>
          <w:rStyle w:val="IntenseEmphasis"/>
          <w:rFonts w:ascii="Cambria" w:hAnsi="Cambria"/>
          <w:i w:val="0"/>
          <w:iCs w:val="0"/>
          <w:color w:val="auto"/>
          <w:sz w:val="20"/>
          <w:szCs w:val="18"/>
        </w:rPr>
        <w:t>The authors declare that they have no conflict of interest.</w:t>
      </w:r>
    </w:p>
    <w:p w14:paraId="5CA40B89" w14:textId="1C5B6EEC" w:rsidR="00CB174A" w:rsidRPr="008C49DE" w:rsidRDefault="00CB174A" w:rsidP="00CB174A">
      <w:pPr>
        <w:spacing w:after="0" w:line="240" w:lineRule="auto"/>
        <w:jc w:val="center"/>
        <w:rPr>
          <w:rStyle w:val="IntenseReference"/>
          <w:rFonts w:ascii="Cambria" w:hAnsi="Cambria"/>
          <w:color w:val="auto"/>
          <w:sz w:val="20"/>
          <w:szCs w:val="18"/>
        </w:rPr>
      </w:pPr>
    </w:p>
    <w:p w14:paraId="7ABB19A4" w14:textId="7C8ABE38" w:rsidR="00CB174A" w:rsidRPr="008C49DE" w:rsidRDefault="00CB174A" w:rsidP="00CB174A">
      <w:pPr>
        <w:spacing w:after="0" w:line="240" w:lineRule="auto"/>
        <w:jc w:val="center"/>
        <w:rPr>
          <w:rStyle w:val="IntenseReference"/>
          <w:rFonts w:ascii="Cambria" w:hAnsi="Cambria"/>
          <w:color w:val="auto"/>
          <w:sz w:val="20"/>
          <w:szCs w:val="18"/>
        </w:rPr>
      </w:pPr>
      <w:r w:rsidRPr="008C49DE">
        <w:rPr>
          <w:rStyle w:val="IntenseReference"/>
          <w:rFonts w:ascii="Cambria" w:hAnsi="Cambria"/>
          <w:color w:val="auto"/>
          <w:sz w:val="20"/>
          <w:szCs w:val="18"/>
        </w:rPr>
        <w:t>Funding Support</w:t>
      </w:r>
    </w:p>
    <w:p w14:paraId="71B06F57" w14:textId="18AC4655" w:rsidR="00CB174A" w:rsidRPr="008C49DE" w:rsidRDefault="00CB174A" w:rsidP="00CB174A">
      <w:pPr>
        <w:spacing w:after="0" w:line="240" w:lineRule="auto"/>
        <w:rPr>
          <w:rStyle w:val="IntenseReference"/>
          <w:rFonts w:ascii="Cambria" w:hAnsi="Cambria"/>
          <w:color w:val="auto"/>
          <w:sz w:val="20"/>
          <w:szCs w:val="18"/>
        </w:rPr>
      </w:pPr>
    </w:p>
    <w:p w14:paraId="2412E9BF" w14:textId="30AB6C1A" w:rsidR="00CB174A" w:rsidRPr="008C49DE" w:rsidRDefault="00CB174A" w:rsidP="00CB174A">
      <w:pPr>
        <w:spacing w:after="0" w:line="240" w:lineRule="auto"/>
        <w:jc w:val="both"/>
        <w:rPr>
          <w:rStyle w:val="IntenseEmphasis"/>
          <w:rFonts w:ascii="Cambria" w:hAnsi="Cambria"/>
          <w:i w:val="0"/>
          <w:iCs w:val="0"/>
          <w:color w:val="auto"/>
          <w:sz w:val="20"/>
          <w:szCs w:val="18"/>
        </w:rPr>
      </w:pPr>
      <w:r w:rsidRPr="008C49DE">
        <w:rPr>
          <w:rStyle w:val="IntenseEmphasis"/>
          <w:rFonts w:ascii="Cambria" w:hAnsi="Cambria"/>
          <w:i w:val="0"/>
          <w:iCs w:val="0"/>
          <w:color w:val="auto"/>
          <w:sz w:val="20"/>
          <w:szCs w:val="18"/>
        </w:rPr>
        <w:t>The author declare that they have no funding support for this study.</w:t>
      </w:r>
    </w:p>
    <w:p w14:paraId="4ECD346D" w14:textId="2D2EEDB0" w:rsidR="002E0D58" w:rsidRPr="008C49DE" w:rsidRDefault="002E0D58" w:rsidP="002E0D58">
      <w:pPr>
        <w:pStyle w:val="ReferenceHead"/>
        <w:rPr>
          <w:rFonts w:ascii="Cambria" w:hAnsi="Cambria"/>
          <w:b/>
        </w:rPr>
      </w:pPr>
      <w:r w:rsidRPr="008C49DE">
        <w:rPr>
          <w:rFonts w:ascii="Cambria" w:hAnsi="Cambria"/>
          <w:b/>
        </w:rPr>
        <w:t>References</w:t>
      </w:r>
    </w:p>
    <w:p w14:paraId="31610653" w14:textId="77777777" w:rsidR="002E0D58" w:rsidRPr="008C49DE" w:rsidRDefault="002E0D58" w:rsidP="002E0D58">
      <w:pPr>
        <w:pStyle w:val="references"/>
        <w:rPr>
          <w:rFonts w:ascii="Cambria" w:hAnsi="Cambria"/>
        </w:rPr>
      </w:pPr>
      <w:r w:rsidRPr="008C49DE">
        <w:rPr>
          <w:rFonts w:ascii="Cambria" w:hAnsi="Cambria"/>
        </w:rPr>
        <w:t>Paul Ekman, Wallace V. Friesen, ³Pictures of Facial Affect,´ Palo Alto, California: Consulting Psychologist Press, 1976.</w:t>
      </w:r>
    </w:p>
    <w:p w14:paraId="723C77FD" w14:textId="77777777" w:rsidR="002E0D58" w:rsidRPr="008C49DE" w:rsidRDefault="002E0D58" w:rsidP="002E0D58">
      <w:pPr>
        <w:pStyle w:val="references"/>
        <w:rPr>
          <w:rFonts w:ascii="Cambria" w:hAnsi="Cambria"/>
        </w:rPr>
      </w:pPr>
      <w:r w:rsidRPr="008C49DE">
        <w:rPr>
          <w:rFonts w:ascii="Cambria" w:hAnsi="Cambria"/>
        </w:rPr>
        <w:t>Carroll E. Izard, Linda M. Dougherty, Elizabeth A. Hembree, “A System for Identifying Affect Expressions by Holistic Judgments,´ Univ. Media Services, University of Delaware, 1995.</w:t>
      </w:r>
    </w:p>
    <w:p w14:paraId="14D41CF3" w14:textId="77777777" w:rsidR="002E0D58" w:rsidRPr="008C49DE" w:rsidRDefault="002E0D58" w:rsidP="002E0D58">
      <w:pPr>
        <w:pStyle w:val="references"/>
        <w:rPr>
          <w:rFonts w:ascii="Cambria" w:hAnsi="Cambria"/>
        </w:rPr>
      </w:pPr>
      <w:r w:rsidRPr="008C49DE">
        <w:rPr>
          <w:rFonts w:ascii="Cambria" w:hAnsi="Cambria"/>
        </w:rPr>
        <w:t xml:space="preserve">Marian Stewart Barlett, Gwen Littlewort, C. Lainscsek, Ian Fasel, “Machine Learning Methods for Fully Automatic Recognition of Facial Expressions and Facial Actions,´ </w:t>
      </w:r>
      <w:r w:rsidRPr="008C49DE">
        <w:rPr>
          <w:rFonts w:ascii="Cambria" w:hAnsi="Cambria"/>
        </w:rPr>
        <w:lastRenderedPageBreak/>
        <w:t>IEEE Conference: Systems, Men and Cybernetics pp. 592-597, 2004.</w:t>
      </w:r>
    </w:p>
    <w:p w14:paraId="28674975" w14:textId="77777777" w:rsidR="002E0D58" w:rsidRPr="008C49DE" w:rsidRDefault="002E0D58" w:rsidP="002E0D58">
      <w:pPr>
        <w:pStyle w:val="references"/>
        <w:rPr>
          <w:rFonts w:ascii="Cambria" w:hAnsi="Cambria"/>
        </w:rPr>
      </w:pPr>
      <w:r w:rsidRPr="008C49DE">
        <w:rPr>
          <w:rFonts w:ascii="Cambria" w:hAnsi="Cambria"/>
        </w:rPr>
        <w:t>Marian Stewart Barlett, Joseph C. Hager, Paul Ekman, Terrence J. Sejnowski, ³Measuring Facial Expressions by Computer Image Analysis,´ Psychophysiology, Vol. 36, pp. 253-263, Cambridge Univ. Press, 1999.</w:t>
      </w:r>
    </w:p>
    <w:p w14:paraId="1D79C34E" w14:textId="77777777" w:rsidR="002E0D58" w:rsidRPr="008C49DE" w:rsidRDefault="002E0D58" w:rsidP="002E0D58">
      <w:pPr>
        <w:pStyle w:val="references"/>
        <w:rPr>
          <w:rFonts w:ascii="Cambria" w:hAnsi="Cambria"/>
        </w:rPr>
      </w:pPr>
      <w:r w:rsidRPr="008C49DE">
        <w:rPr>
          <w:rFonts w:ascii="Cambria" w:hAnsi="Cambria"/>
        </w:rPr>
        <w:t>Ying Li Tian, T. Kanade, J. F. Cohn, “Recognizing Action Units for Facial Expression Analysis,´ IEEE Trans. Pattern Analysis and Machine Intelligence, Vol. 23, No.2, Feb. 2001.</w:t>
      </w:r>
    </w:p>
    <w:p w14:paraId="63464AD8" w14:textId="0086F1B8" w:rsidR="002E0D58" w:rsidRPr="008C49DE" w:rsidRDefault="002E0D58" w:rsidP="002E0D58">
      <w:pPr>
        <w:pStyle w:val="references"/>
        <w:rPr>
          <w:rFonts w:ascii="Cambria" w:hAnsi="Cambria"/>
        </w:rPr>
      </w:pPr>
      <w:r w:rsidRPr="008C49DE">
        <w:rPr>
          <w:rFonts w:ascii="Cambria" w:hAnsi="Cambria"/>
        </w:rPr>
        <w:t>Suwa M, A Preliminary Note on Pattern Recognition of Human Emotional Expression,´ Proc. International Joint Conference: Pattern Recognition, pp. 408-410, 1978.</w:t>
      </w:r>
    </w:p>
    <w:p w14:paraId="1AB23390" w14:textId="77777777" w:rsidR="002E0D58" w:rsidRPr="008C49DE" w:rsidRDefault="002E0D58" w:rsidP="002E0D58">
      <w:pPr>
        <w:pStyle w:val="references"/>
        <w:rPr>
          <w:rFonts w:ascii="Cambria" w:hAnsi="Cambria"/>
        </w:rPr>
      </w:pPr>
      <w:r w:rsidRPr="008C49DE">
        <w:rPr>
          <w:rFonts w:ascii="Cambria" w:hAnsi="Cambria"/>
        </w:rPr>
        <w:t>Y. Yacoob, L. S. Davis, ³Recognizing Human Facial Expression from Long Image Sequences Using Optical Flow´ IEEE Trans. Pattern Analysis and Machine Intelligence, vol. 18, pp. 636-642, June 1996.</w:t>
      </w:r>
    </w:p>
    <w:p w14:paraId="4170CECA" w14:textId="77777777" w:rsidR="002E0D58" w:rsidRPr="008C49DE" w:rsidRDefault="002E0D58" w:rsidP="002E0D58">
      <w:pPr>
        <w:pStyle w:val="references"/>
        <w:rPr>
          <w:rFonts w:ascii="Cambria" w:hAnsi="Cambria"/>
        </w:rPr>
      </w:pPr>
      <w:r w:rsidRPr="008C49DE">
        <w:rPr>
          <w:rFonts w:ascii="Cambria" w:hAnsi="Cambria"/>
        </w:rPr>
        <w:t>K. Mase, ³Recognition of Facial Expression from Optical Flow,´ IEICE Trans, Vol. E74, pp. 3474-3483, Oct. 1991.</w:t>
      </w:r>
    </w:p>
    <w:p w14:paraId="1FB9ED0F" w14:textId="77777777" w:rsidR="002E0D58" w:rsidRPr="008C49DE" w:rsidRDefault="002E0D58" w:rsidP="002E0D58">
      <w:pPr>
        <w:pStyle w:val="references"/>
        <w:rPr>
          <w:rFonts w:ascii="Cambria" w:hAnsi="Cambria"/>
        </w:rPr>
      </w:pPr>
      <w:r w:rsidRPr="008C49DE">
        <w:rPr>
          <w:rFonts w:ascii="Cambria" w:hAnsi="Cambria"/>
        </w:rPr>
        <w:t>A Lanitis, C. J. Taylor, T. F. Cootes, ³Automatic Interpretation and Coding of Face Images using Flexible Models,´ IEEE Trans. Pattern Analysis and Machine Intelligence, vol.19, no.7, pp. 743-756, July 1997.</w:t>
      </w:r>
    </w:p>
    <w:p w14:paraId="3AC80B7A" w14:textId="77777777" w:rsidR="002E0D58" w:rsidRPr="008C49DE" w:rsidRDefault="002E0D58" w:rsidP="002E0D58">
      <w:pPr>
        <w:pStyle w:val="references"/>
        <w:rPr>
          <w:rFonts w:ascii="Cambria" w:hAnsi="Cambria"/>
        </w:rPr>
      </w:pPr>
      <w:r w:rsidRPr="008C49DE">
        <w:rPr>
          <w:rFonts w:ascii="Cambria" w:hAnsi="Cambria"/>
        </w:rPr>
        <w:t>Ashish Kapoor, Yuan Qi, Rosalind W. Picard, ³Fully Automatic Upper Facial Action Recognition,´ IEEE International Workshop: Analysis and Modeling of Faces and Gestures, 2003.</w:t>
      </w:r>
    </w:p>
    <w:p w14:paraId="276D158C" w14:textId="77777777" w:rsidR="002E0D58" w:rsidRPr="008C49DE" w:rsidRDefault="002E0D58" w:rsidP="002E0D58">
      <w:pPr>
        <w:pStyle w:val="references"/>
        <w:rPr>
          <w:rFonts w:ascii="Cambria" w:hAnsi="Cambria"/>
        </w:rPr>
      </w:pPr>
      <w:r w:rsidRPr="008C49DE">
        <w:rPr>
          <w:rFonts w:ascii="Cambria" w:hAnsi="Cambria"/>
        </w:rPr>
        <w:t>Jan Larsen, Paul Ekman, Joseph Hager, ³Classifying Facial Actions ´ IEEE Trans. Pattern Analysis and Machine Intelligence, vol.21, no.10, Oct 1999.</w:t>
      </w:r>
    </w:p>
    <w:p w14:paraId="1EE0679D" w14:textId="77777777" w:rsidR="002E0D58" w:rsidRPr="008C49DE" w:rsidRDefault="002E0D58" w:rsidP="002E0D58">
      <w:pPr>
        <w:pStyle w:val="references"/>
        <w:rPr>
          <w:rFonts w:ascii="Cambria" w:hAnsi="Cambria"/>
        </w:rPr>
      </w:pPr>
      <w:r w:rsidRPr="008C49DE">
        <w:rPr>
          <w:rFonts w:ascii="Cambria" w:hAnsi="Cambria"/>
        </w:rPr>
        <w:t>M. M, A. M (2021) Facial geometric feature extraction based emotional expression classification using machine learning algorithms. PLoS ONE 16(2): e0247131. https://doi.org/10.1371/journal.pone.0247131</w:t>
      </w:r>
    </w:p>
    <w:p w14:paraId="21F3BE04" w14:textId="77777777" w:rsidR="002E0D58" w:rsidRPr="008C49DE" w:rsidRDefault="002E0D58" w:rsidP="002E0D58">
      <w:pPr>
        <w:pStyle w:val="references"/>
        <w:rPr>
          <w:rFonts w:ascii="Cambria" w:hAnsi="Cambria"/>
        </w:rPr>
      </w:pPr>
      <w:r w:rsidRPr="008C49DE">
        <w:rPr>
          <w:rFonts w:ascii="Cambria" w:hAnsi="Cambria"/>
        </w:rPr>
        <w:t>Pierluigi Carcagnì, Marco Del Coco, Marco Leo and Cosimo Distante, "Facial expression recognition and histograms of oriented gradients: a comprehensive study", SpringerPlus (2015) 4:645 DOI 10.1186/s40064-015-1427-3</w:t>
      </w:r>
    </w:p>
    <w:p w14:paraId="1ECD59F9" w14:textId="77777777" w:rsidR="002E0D58" w:rsidRPr="008C49DE" w:rsidRDefault="002E0D58" w:rsidP="002E0D58">
      <w:pPr>
        <w:pStyle w:val="references"/>
        <w:rPr>
          <w:rFonts w:ascii="Cambria" w:hAnsi="Cambria"/>
        </w:rPr>
      </w:pPr>
      <w:r w:rsidRPr="008C49DE">
        <w:rPr>
          <w:rFonts w:ascii="Cambria" w:hAnsi="Cambria"/>
        </w:rPr>
        <w:t>Barrett, L. F., Adolphs, R., Marsella, S., Martinez, A. M., &amp; Pollak, S. D. (2019). Emotional expressions reconsidered: Challenges to inferring emotion from human facial movements. Psychological Science in the Public Interest, 20, 1–68. doi:10.1177/1529100619832930</w:t>
      </w:r>
    </w:p>
    <w:p w14:paraId="470179FA" w14:textId="77777777" w:rsidR="002E0D58" w:rsidRPr="008C49DE" w:rsidRDefault="002E0D58" w:rsidP="002E0D58">
      <w:pPr>
        <w:pStyle w:val="references"/>
        <w:rPr>
          <w:rFonts w:ascii="Cambria" w:hAnsi="Cambria"/>
        </w:rPr>
      </w:pPr>
      <w:r w:rsidRPr="008C49DE">
        <w:rPr>
          <w:rFonts w:ascii="Cambria" w:hAnsi="Cambria"/>
        </w:rPr>
        <w:t>Weiqing Wang, Kunliang Xu, Hongli Niu, and Xiangrong Miao, "Emotion Recognition of Students Based on Facial Expressions in Online Education Based on the Perspective of Computer Simulation", Hindawi Complexity, Volume 2020, Article ID 4065207, 9 pages https://doi.org/10.1155/2020/4065207</w:t>
      </w:r>
    </w:p>
    <w:p w14:paraId="1EB14177" w14:textId="77777777" w:rsidR="002E0D58" w:rsidRPr="008C49DE" w:rsidRDefault="002E0D58" w:rsidP="002E0D58">
      <w:pPr>
        <w:pStyle w:val="references"/>
        <w:rPr>
          <w:rFonts w:ascii="Cambria" w:hAnsi="Cambria"/>
        </w:rPr>
      </w:pPr>
      <w:r w:rsidRPr="008C49DE">
        <w:rPr>
          <w:rFonts w:ascii="Cambria" w:hAnsi="Cambria"/>
        </w:rPr>
        <w:t>Yusra Khalid Bhatti ,Afshan Jamil ,Nudrat Nida, Muhammad Haroon Yousaf, erestina Viriri, and Sergio A. Velastin, "Facial Expression Recognition of Instructor Using Deep Features and Extreme Learning Machine", Hindawi Computational Intelligence and Neuroscience Volume 2021, Article ID 5570870, 17 pages https://doi.org/10.1155/2021/5570870</w:t>
      </w:r>
    </w:p>
    <w:p w14:paraId="11293D50" w14:textId="77777777" w:rsidR="002E0D58" w:rsidRPr="008C49DE" w:rsidRDefault="002E0D58" w:rsidP="002E0D58">
      <w:pPr>
        <w:pStyle w:val="references"/>
        <w:rPr>
          <w:rFonts w:ascii="Cambria" w:hAnsi="Cambria"/>
        </w:rPr>
      </w:pPr>
      <w:r w:rsidRPr="008C49DE">
        <w:rPr>
          <w:rFonts w:ascii="Cambria" w:hAnsi="Cambria"/>
        </w:rPr>
        <w:t>Ben Niu, Zhenxing Gao, Bingbing Guo, "Facial Expression Recognition with LBP and ORB Features", Computational Intelligence and Neuroscience, vol. 2021, Article ID 8828245, 10 pages, 2021. https://doi.org/10.1155/2021/8828245</w:t>
      </w:r>
    </w:p>
    <w:p w14:paraId="7621D9AF" w14:textId="77777777" w:rsidR="002E0D58" w:rsidRPr="008C49DE" w:rsidRDefault="002E0D58" w:rsidP="002E0D58">
      <w:pPr>
        <w:pStyle w:val="references"/>
        <w:rPr>
          <w:rFonts w:ascii="Cambria" w:hAnsi="Cambria"/>
        </w:rPr>
      </w:pPr>
      <w:r w:rsidRPr="008C49DE">
        <w:rPr>
          <w:rFonts w:ascii="Cambria" w:hAnsi="Cambria"/>
        </w:rPr>
        <w:t>Ai Sun, Yingjian Li, Yueh‑Min Huang, Qiong Li and Guangming Lu, "Facial expression recognition using optimized active regions", Hum. Cent. Comput. Inf. Sci. (2018) 8:33 https://doi.org/10.1186/s13673-018-0156-3</w:t>
      </w:r>
    </w:p>
    <w:p w14:paraId="0BA9148D" w14:textId="77777777" w:rsidR="002E0D58" w:rsidRPr="008C49DE" w:rsidRDefault="002E0D58" w:rsidP="002E0D58">
      <w:pPr>
        <w:pStyle w:val="references"/>
        <w:rPr>
          <w:rFonts w:ascii="Cambria" w:hAnsi="Cambria"/>
        </w:rPr>
      </w:pPr>
      <w:r w:rsidRPr="008C49DE">
        <w:rPr>
          <w:rFonts w:ascii="Cambria" w:hAnsi="Cambria"/>
        </w:rPr>
        <w:t>Shervin Minaee, Amirali Abdolrashidi, "Deep-Emotion: Facial Expression Recognition Using Attentional Convolutional Network", arXiv:1902.01019v1 [cs.CV] 4 Feb 2019</w:t>
      </w:r>
    </w:p>
    <w:sectPr w:rsidR="002E0D58" w:rsidRPr="008C49DE" w:rsidSect="006831C9">
      <w:type w:val="continuous"/>
      <w:pgSz w:w="11906" w:h="16838"/>
      <w:pgMar w:top="720" w:right="1152"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AE8D" w14:textId="77777777" w:rsidR="00060922" w:rsidRDefault="00060922" w:rsidP="00D953F8">
      <w:pPr>
        <w:spacing w:after="0" w:line="240" w:lineRule="auto"/>
      </w:pPr>
      <w:r>
        <w:separator/>
      </w:r>
    </w:p>
  </w:endnote>
  <w:endnote w:type="continuationSeparator" w:id="0">
    <w:p w14:paraId="2E08E396" w14:textId="77777777" w:rsidR="00060922" w:rsidRDefault="00060922" w:rsidP="00D9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7636" w14:textId="77777777" w:rsidR="000D1EC6" w:rsidRDefault="000D1EC6">
    <w:pPr>
      <w:pStyle w:val="Footer"/>
      <w:rPr>
        <w:rFonts w:ascii="Cambria" w:hAnsi="Cambria"/>
        <w:sz w:val="20"/>
        <w:szCs w:val="18"/>
      </w:rPr>
    </w:pPr>
  </w:p>
  <w:p w14:paraId="74F03F5A" w14:textId="40506EAA" w:rsidR="000D1EC6" w:rsidRDefault="000D1EC6">
    <w:pPr>
      <w:pStyle w:val="Footer"/>
      <w:rPr>
        <w:rFonts w:ascii="Cambria" w:hAnsi="Cambria"/>
        <w:sz w:val="20"/>
        <w:szCs w:val="18"/>
      </w:rPr>
    </w:pPr>
    <w:r>
      <w:rPr>
        <w:rFonts w:ascii="Cambria" w:hAnsi="Cambria"/>
        <w:noProof/>
        <w:sz w:val="20"/>
        <w:szCs w:val="18"/>
      </w:rPr>
      <mc:AlternateContent>
        <mc:Choice Requires="wps">
          <w:drawing>
            <wp:anchor distT="0" distB="0" distL="114300" distR="114300" simplePos="0" relativeHeight="251659264" behindDoc="0" locked="0" layoutInCell="1" allowOverlap="1" wp14:anchorId="30DA01A8" wp14:editId="5D57B658">
              <wp:simplePos x="0" y="0"/>
              <wp:positionH relativeFrom="column">
                <wp:posOffset>0</wp:posOffset>
              </wp:positionH>
              <wp:positionV relativeFrom="paragraph">
                <wp:posOffset>49692</wp:posOffset>
              </wp:positionV>
              <wp:extent cx="575183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7518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D133E6"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pt" to="452.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b+ugEAALkDAAAOAAAAZHJzL2Uyb0RvYy54bWysU8Fu2zAMvQ/YPwi6L05SdC2MOD2k2C7D&#10;FqzrB6gyFQuVRIHS4uTvRymJO2xDD0MvtCjyPfJR9Oru4J3YAyWLoZOL2VwKCBp7G3adfPzx6cOt&#10;FCmr0CuHATp5hCTv1u/frcbYwhIHdD2QYJKQ2jF2csg5tk2T9ABepRlGCBw0SF5ldmnX9KRGZveu&#10;Wc7nH5sRqY+EGlLi2/tTUK4rvzGg8zdjEmThOsm95Wqp2qdim/VKtTtScbD63Ib6jy68soGLTlT3&#10;Kivxk+xfVN5qwoQmzzT6Bo2xGqoGVrOY/6HmYVARqhYeTorTmNLb0eqv+y0J23dyeSNFUJ7f6CGT&#10;srshiw2GwBNEEhzkSY0xtQzYhC2dvRS3VGQfDPnyZUHiUKd7nKYLhyw0X17fXC9ur/gR9CXWvAAj&#10;pfwZ0Ity6KSzoQhXrdp/SZmLceolhZ3SyKl0PeWjg5LswncwLIaLXVV0XSPYOBJ7xQvQPy+KDOaq&#10;mQVirHMTaP466JxbYFBXawIuXwdO2bUihjwBvQ1I/wLnw6VVc8q/qD5pLbKfsD/Wh6jj4P2oys67&#10;XBbwd7/CX/649S8AAAD//wMAUEsDBBQABgAIAAAAIQBjg1jm2gAAAAQBAAAPAAAAZHJzL2Rvd25y&#10;ZXYueG1sTI9BS8NAEIXvQv/DMgUvYjcVYzVmU0TwEEHBVjxPs9MkNjsbsts0/ntHL3p7jze8902+&#10;nlynRhpC69nAcpGAIq68bbk28L59urwFFSKyxc4zGfiiAOtidpZjZv2J32jcxFpJCYcMDTQx9pnW&#10;oWrIYVj4nliyvR8cRrFDre2AJyl3nb5KkhvtsGVZaLCnx4aqw+boDHyWH2WdXqza/et1+ozbMX3h&#10;sTTmfD493IOKNMW/Y/jBF3QohGnnj2yD6gzII9HASvAlvEtSEbtfr4tc/4cvvgEAAP//AwBQSwEC&#10;LQAUAAYACAAAACEAtoM4kv4AAADhAQAAEwAAAAAAAAAAAAAAAAAAAAAAW0NvbnRlbnRfVHlwZXNd&#10;LnhtbFBLAQItABQABgAIAAAAIQA4/SH/1gAAAJQBAAALAAAAAAAAAAAAAAAAAC8BAABfcmVscy8u&#10;cmVsc1BLAQItABQABgAIAAAAIQBHGHb+ugEAALkDAAAOAAAAAAAAAAAAAAAAAC4CAABkcnMvZTJv&#10;RG9jLnhtbFBLAQItABQABgAIAAAAIQBjg1jm2gAAAAQBAAAPAAAAAAAAAAAAAAAAABQEAABkcnMv&#10;ZG93bnJldi54bWxQSwUGAAAAAAQABADzAAAAGwUAAAAA&#10;" strokecolor="black [3200]" strokeweight="1.5pt">
              <v:stroke joinstyle="miter"/>
            </v:line>
          </w:pict>
        </mc:Fallback>
      </mc:AlternateContent>
    </w:r>
  </w:p>
  <w:p w14:paraId="53D6ABD3" w14:textId="7F9C6575" w:rsidR="000D1EC6" w:rsidRPr="000D1EC6" w:rsidRDefault="000D1EC6">
    <w:pPr>
      <w:pStyle w:val="Footer"/>
      <w:rPr>
        <w:rFonts w:ascii="Cambria" w:hAnsi="Cambria"/>
        <w:sz w:val="20"/>
        <w:szCs w:val="18"/>
      </w:rPr>
    </w:pPr>
    <w:r>
      <w:rPr>
        <w:rFonts w:ascii="Cambria" w:hAnsi="Cambria"/>
        <w:sz w:val="20"/>
        <w:szCs w:val="18"/>
      </w:rPr>
      <w:t xml:space="preserve">© </w:t>
    </w:r>
    <w:r w:rsidRPr="000D1EC6">
      <w:rPr>
        <w:rFonts w:ascii="Cambria" w:hAnsi="Cambria"/>
        <w:sz w:val="20"/>
        <w:szCs w:val="18"/>
      </w:rPr>
      <w:t>International Journal of Advanced Innovative Technology in Engineering</w:t>
    </w:r>
    <w:r>
      <w:rPr>
        <w:rFonts w:ascii="Cambria" w:hAnsi="Cambria"/>
        <w:sz w:val="20"/>
        <w:szCs w:val="18"/>
      </w:rPr>
      <w:t xml:space="preserve"> </w:t>
    </w:r>
    <w:r>
      <w:rPr>
        <w:rFonts w:ascii="Cambria" w:hAnsi="Cambria"/>
        <w:sz w:val="20"/>
        <w:szCs w:val="18"/>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7D4" w14:textId="77777777" w:rsidR="00060922" w:rsidRDefault="00060922" w:rsidP="00D953F8">
      <w:pPr>
        <w:spacing w:after="0" w:line="240" w:lineRule="auto"/>
      </w:pPr>
      <w:r>
        <w:separator/>
      </w:r>
    </w:p>
  </w:footnote>
  <w:footnote w:type="continuationSeparator" w:id="0">
    <w:p w14:paraId="662600AC" w14:textId="77777777" w:rsidR="00060922" w:rsidRDefault="00060922" w:rsidP="00D95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DE9F" w14:textId="5F764843" w:rsidR="00195190" w:rsidRPr="00195190" w:rsidRDefault="00195190" w:rsidP="00195190">
    <w:pPr>
      <w:pStyle w:val="Header"/>
      <w:jc w:val="right"/>
      <w:rPr>
        <w:rFonts w:ascii="Cambria" w:hAnsi="Cambria"/>
        <w:sz w:val="18"/>
        <w:szCs w:val="16"/>
      </w:rPr>
    </w:pPr>
    <w:proofErr w:type="spellStart"/>
    <w:r w:rsidRPr="00195190">
      <w:rPr>
        <w:rFonts w:ascii="Cambria" w:hAnsi="Cambria"/>
        <w:sz w:val="18"/>
        <w:szCs w:val="16"/>
      </w:rPr>
      <w:t>Supriya</w:t>
    </w:r>
    <w:proofErr w:type="spellEnd"/>
    <w:r w:rsidRPr="00195190">
      <w:rPr>
        <w:rFonts w:ascii="Cambria" w:hAnsi="Cambria"/>
        <w:sz w:val="18"/>
        <w:szCs w:val="16"/>
      </w:rPr>
      <w:t xml:space="preserve"> </w:t>
    </w:r>
    <w:proofErr w:type="spellStart"/>
    <w:r w:rsidRPr="00195190">
      <w:rPr>
        <w:rFonts w:ascii="Cambria" w:hAnsi="Cambria"/>
        <w:sz w:val="18"/>
        <w:szCs w:val="16"/>
      </w:rPr>
      <w:t>Gorde</w:t>
    </w:r>
    <w:proofErr w:type="spellEnd"/>
    <w:r w:rsidRPr="00195190">
      <w:rPr>
        <w:rFonts w:ascii="Cambria" w:hAnsi="Cambria"/>
        <w:sz w:val="18"/>
        <w:szCs w:val="16"/>
      </w:rPr>
      <w:t xml:space="preserve"> et. al., International Journal of Advanced innovative Technology in Engineering, 2021, 6(5), PP 1-5</w:t>
    </w:r>
  </w:p>
  <w:p w14:paraId="57BF2727" w14:textId="77777777" w:rsidR="00195190" w:rsidRPr="00195190" w:rsidRDefault="00195190" w:rsidP="00195190">
    <w:pPr>
      <w:pStyle w:val="Header"/>
      <w:jc w:val="right"/>
      <w:rPr>
        <w:rFonts w:ascii="Cambria" w:hAnsi="Cambria"/>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2E6761"/>
    <w:multiLevelType w:val="hybridMultilevel"/>
    <w:tmpl w:val="2A9A9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716F9"/>
    <w:multiLevelType w:val="hybridMultilevel"/>
    <w:tmpl w:val="1DA0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77B2A5A"/>
    <w:multiLevelType w:val="hybridMultilevel"/>
    <w:tmpl w:val="8E98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F8"/>
    <w:rsid w:val="00052D53"/>
    <w:rsid w:val="00060922"/>
    <w:rsid w:val="000B1099"/>
    <w:rsid w:val="000D1EC6"/>
    <w:rsid w:val="000D782B"/>
    <w:rsid w:val="0012431C"/>
    <w:rsid w:val="00140DB4"/>
    <w:rsid w:val="00195190"/>
    <w:rsid w:val="001A2EA6"/>
    <w:rsid w:val="001C7321"/>
    <w:rsid w:val="001D4731"/>
    <w:rsid w:val="001E2F5E"/>
    <w:rsid w:val="00200571"/>
    <w:rsid w:val="002042F3"/>
    <w:rsid w:val="002E0D58"/>
    <w:rsid w:val="00333474"/>
    <w:rsid w:val="00434166"/>
    <w:rsid w:val="00556B03"/>
    <w:rsid w:val="005E6DFF"/>
    <w:rsid w:val="00644DD4"/>
    <w:rsid w:val="006831C9"/>
    <w:rsid w:val="00806582"/>
    <w:rsid w:val="00837833"/>
    <w:rsid w:val="008A5AEA"/>
    <w:rsid w:val="008C49DE"/>
    <w:rsid w:val="00983666"/>
    <w:rsid w:val="00B81C32"/>
    <w:rsid w:val="00B86AF5"/>
    <w:rsid w:val="00CB174A"/>
    <w:rsid w:val="00CB356F"/>
    <w:rsid w:val="00D804D6"/>
    <w:rsid w:val="00D953F8"/>
    <w:rsid w:val="00DF5894"/>
    <w:rsid w:val="00ED4B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00F68"/>
  <w15:chartTrackingRefBased/>
  <w15:docId w15:val="{42CBC8F4-86D2-4A90-AE5B-5BFDE2D1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4731"/>
    <w:pPr>
      <w:keepNext/>
      <w:numPr>
        <w:numId w:val="1"/>
      </w:numPr>
      <w:autoSpaceDE w:val="0"/>
      <w:autoSpaceDN w:val="0"/>
      <w:spacing w:before="240" w:after="80" w:line="240" w:lineRule="auto"/>
      <w:jc w:val="center"/>
      <w:outlineLvl w:val="0"/>
    </w:pPr>
    <w:rPr>
      <w:rFonts w:ascii="Times New Roman" w:eastAsia="PMingLiU" w:hAnsi="Times New Roman" w:cs="Times New Roman"/>
      <w:smallCaps/>
      <w:kern w:val="28"/>
      <w:sz w:val="20"/>
      <w:lang w:val="en-US" w:bidi="ar-SA"/>
    </w:rPr>
  </w:style>
  <w:style w:type="paragraph" w:styleId="Heading2">
    <w:name w:val="heading 2"/>
    <w:basedOn w:val="Normal"/>
    <w:next w:val="Normal"/>
    <w:link w:val="Heading2Char"/>
    <w:qFormat/>
    <w:rsid w:val="001D4731"/>
    <w:pPr>
      <w:keepNext/>
      <w:numPr>
        <w:ilvl w:val="1"/>
        <w:numId w:val="1"/>
      </w:numPr>
      <w:autoSpaceDE w:val="0"/>
      <w:autoSpaceDN w:val="0"/>
      <w:spacing w:before="120" w:after="60" w:line="240" w:lineRule="auto"/>
      <w:ind w:left="144"/>
      <w:outlineLvl w:val="1"/>
    </w:pPr>
    <w:rPr>
      <w:rFonts w:ascii="Times New Roman" w:eastAsia="PMingLiU" w:hAnsi="Times New Roman" w:cs="Times New Roman"/>
      <w:i/>
      <w:iCs/>
      <w:sz w:val="20"/>
      <w:lang w:val="en-US" w:bidi="ar-SA"/>
    </w:rPr>
  </w:style>
  <w:style w:type="paragraph" w:styleId="Heading3">
    <w:name w:val="heading 3"/>
    <w:basedOn w:val="Normal"/>
    <w:next w:val="Normal"/>
    <w:link w:val="Heading3Char"/>
    <w:qFormat/>
    <w:rsid w:val="001D4731"/>
    <w:pPr>
      <w:keepNext/>
      <w:numPr>
        <w:ilvl w:val="2"/>
        <w:numId w:val="1"/>
      </w:numPr>
      <w:autoSpaceDE w:val="0"/>
      <w:autoSpaceDN w:val="0"/>
      <w:spacing w:before="60" w:after="60" w:line="240" w:lineRule="auto"/>
      <w:ind w:left="232"/>
      <w:outlineLvl w:val="2"/>
    </w:pPr>
    <w:rPr>
      <w:rFonts w:ascii="Times New Roman" w:eastAsia="PMingLiU" w:hAnsi="Times New Roman" w:cs="Times New Roman"/>
      <w:i/>
      <w:iCs/>
      <w:sz w:val="20"/>
      <w:lang w:val="en-US" w:bidi="ar-SA"/>
    </w:rPr>
  </w:style>
  <w:style w:type="paragraph" w:styleId="Heading4">
    <w:name w:val="heading 4"/>
    <w:basedOn w:val="Normal"/>
    <w:next w:val="Normal"/>
    <w:link w:val="Heading4Char"/>
    <w:qFormat/>
    <w:rsid w:val="001D4731"/>
    <w:pPr>
      <w:keepNext/>
      <w:numPr>
        <w:ilvl w:val="3"/>
        <w:numId w:val="1"/>
      </w:numPr>
      <w:autoSpaceDE w:val="0"/>
      <w:autoSpaceDN w:val="0"/>
      <w:spacing w:before="40" w:after="40" w:line="240" w:lineRule="auto"/>
      <w:ind w:left="284" w:firstLine="0"/>
      <w:outlineLvl w:val="3"/>
    </w:pPr>
    <w:rPr>
      <w:rFonts w:ascii="Times New Roman" w:eastAsia="PMingLiU" w:hAnsi="Times New Roman" w:cs="Times New Roman"/>
      <w:i/>
      <w:iCs/>
      <w:sz w:val="20"/>
      <w:szCs w:val="18"/>
      <w:lang w:val="en-US" w:eastAsia="zh-TW" w:bidi="ar-SA"/>
    </w:rPr>
  </w:style>
  <w:style w:type="paragraph" w:styleId="Heading5">
    <w:name w:val="heading 5"/>
    <w:basedOn w:val="Normal"/>
    <w:next w:val="Normal"/>
    <w:link w:val="Heading5Char"/>
    <w:qFormat/>
    <w:rsid w:val="001D4731"/>
    <w:pPr>
      <w:numPr>
        <w:ilvl w:val="4"/>
        <w:numId w:val="1"/>
      </w:numPr>
      <w:autoSpaceDE w:val="0"/>
      <w:autoSpaceDN w:val="0"/>
      <w:spacing w:before="240" w:after="60" w:line="240" w:lineRule="auto"/>
      <w:outlineLvl w:val="4"/>
    </w:pPr>
    <w:rPr>
      <w:rFonts w:ascii="Times New Roman" w:eastAsia="PMingLiU" w:hAnsi="Times New Roman" w:cs="Times New Roman"/>
      <w:sz w:val="18"/>
      <w:szCs w:val="18"/>
      <w:lang w:val="en-US" w:bidi="ar-SA"/>
    </w:rPr>
  </w:style>
  <w:style w:type="paragraph" w:styleId="Heading6">
    <w:name w:val="heading 6"/>
    <w:basedOn w:val="Normal"/>
    <w:next w:val="Normal"/>
    <w:link w:val="Heading6Char"/>
    <w:qFormat/>
    <w:rsid w:val="001D4731"/>
    <w:pPr>
      <w:numPr>
        <w:ilvl w:val="5"/>
        <w:numId w:val="1"/>
      </w:numPr>
      <w:autoSpaceDE w:val="0"/>
      <w:autoSpaceDN w:val="0"/>
      <w:spacing w:before="240" w:after="60" w:line="240" w:lineRule="auto"/>
      <w:outlineLvl w:val="5"/>
    </w:pPr>
    <w:rPr>
      <w:rFonts w:ascii="Times New Roman" w:eastAsia="PMingLiU" w:hAnsi="Times New Roman" w:cs="Times New Roman"/>
      <w:i/>
      <w:iCs/>
      <w:sz w:val="16"/>
      <w:szCs w:val="16"/>
      <w:lang w:val="en-US" w:bidi="ar-SA"/>
    </w:rPr>
  </w:style>
  <w:style w:type="paragraph" w:styleId="Heading7">
    <w:name w:val="heading 7"/>
    <w:basedOn w:val="Normal"/>
    <w:next w:val="Normal"/>
    <w:link w:val="Heading7Char"/>
    <w:qFormat/>
    <w:rsid w:val="001D4731"/>
    <w:pPr>
      <w:numPr>
        <w:ilvl w:val="6"/>
        <w:numId w:val="1"/>
      </w:numPr>
      <w:autoSpaceDE w:val="0"/>
      <w:autoSpaceDN w:val="0"/>
      <w:spacing w:before="240" w:after="60" w:line="240" w:lineRule="auto"/>
      <w:outlineLvl w:val="6"/>
    </w:pPr>
    <w:rPr>
      <w:rFonts w:ascii="Times New Roman" w:eastAsia="PMingLiU" w:hAnsi="Times New Roman" w:cs="Times New Roman"/>
      <w:sz w:val="16"/>
      <w:szCs w:val="16"/>
      <w:lang w:val="en-US" w:bidi="ar-SA"/>
    </w:rPr>
  </w:style>
  <w:style w:type="paragraph" w:styleId="Heading8">
    <w:name w:val="heading 8"/>
    <w:basedOn w:val="Normal"/>
    <w:next w:val="Normal"/>
    <w:link w:val="Heading8Char"/>
    <w:qFormat/>
    <w:rsid w:val="001D4731"/>
    <w:pPr>
      <w:numPr>
        <w:ilvl w:val="7"/>
        <w:numId w:val="1"/>
      </w:numPr>
      <w:autoSpaceDE w:val="0"/>
      <w:autoSpaceDN w:val="0"/>
      <w:spacing w:before="240" w:after="60" w:line="240" w:lineRule="auto"/>
      <w:outlineLvl w:val="7"/>
    </w:pPr>
    <w:rPr>
      <w:rFonts w:ascii="Times New Roman" w:eastAsia="PMingLiU" w:hAnsi="Times New Roman" w:cs="Times New Roman"/>
      <w:i/>
      <w:iCs/>
      <w:sz w:val="16"/>
      <w:szCs w:val="16"/>
      <w:lang w:val="en-US" w:bidi="ar-SA"/>
    </w:rPr>
  </w:style>
  <w:style w:type="paragraph" w:styleId="Heading9">
    <w:name w:val="heading 9"/>
    <w:basedOn w:val="Normal"/>
    <w:next w:val="Normal"/>
    <w:link w:val="Heading9Char"/>
    <w:qFormat/>
    <w:rsid w:val="001D4731"/>
    <w:pPr>
      <w:numPr>
        <w:ilvl w:val="8"/>
        <w:numId w:val="1"/>
      </w:numPr>
      <w:autoSpaceDE w:val="0"/>
      <w:autoSpaceDN w:val="0"/>
      <w:spacing w:before="240" w:after="60" w:line="240" w:lineRule="auto"/>
      <w:outlineLvl w:val="8"/>
    </w:pPr>
    <w:rPr>
      <w:rFonts w:ascii="Times New Roman" w:eastAsia="PMingLiU" w:hAnsi="Times New Roman" w:cs="Times New Roman"/>
      <w:sz w:val="16"/>
      <w:szCs w:val="1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F8"/>
  </w:style>
  <w:style w:type="paragraph" w:styleId="Footer">
    <w:name w:val="footer"/>
    <w:basedOn w:val="Normal"/>
    <w:link w:val="FooterChar"/>
    <w:uiPriority w:val="99"/>
    <w:unhideWhenUsed/>
    <w:rsid w:val="00D95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F8"/>
  </w:style>
  <w:style w:type="character" w:styleId="IntenseReference">
    <w:name w:val="Intense Reference"/>
    <w:basedOn w:val="DefaultParagraphFont"/>
    <w:uiPriority w:val="32"/>
    <w:qFormat/>
    <w:rsid w:val="00CB356F"/>
    <w:rPr>
      <w:b/>
      <w:bCs/>
      <w:smallCaps/>
      <w:color w:val="4472C4" w:themeColor="accent1"/>
      <w:spacing w:val="5"/>
    </w:rPr>
  </w:style>
  <w:style w:type="character" w:styleId="Strong">
    <w:name w:val="Strong"/>
    <w:basedOn w:val="DefaultParagraphFont"/>
    <w:uiPriority w:val="22"/>
    <w:qFormat/>
    <w:rsid w:val="00200571"/>
    <w:rPr>
      <w:b/>
      <w:bCs/>
    </w:rPr>
  </w:style>
  <w:style w:type="character" w:styleId="Hyperlink">
    <w:name w:val="Hyperlink"/>
    <w:basedOn w:val="DefaultParagraphFont"/>
    <w:uiPriority w:val="99"/>
    <w:unhideWhenUsed/>
    <w:rsid w:val="00644DD4"/>
    <w:rPr>
      <w:color w:val="0563C1" w:themeColor="hyperlink"/>
      <w:u w:val="single"/>
    </w:rPr>
  </w:style>
  <w:style w:type="character" w:styleId="UnresolvedMention">
    <w:name w:val="Unresolved Mention"/>
    <w:basedOn w:val="DefaultParagraphFont"/>
    <w:uiPriority w:val="99"/>
    <w:semiHidden/>
    <w:unhideWhenUsed/>
    <w:rsid w:val="00644DD4"/>
    <w:rPr>
      <w:color w:val="605E5C"/>
      <w:shd w:val="clear" w:color="auto" w:fill="E1DFDD"/>
    </w:rPr>
  </w:style>
  <w:style w:type="character" w:styleId="IntenseEmphasis">
    <w:name w:val="Intense Emphasis"/>
    <w:basedOn w:val="DefaultParagraphFont"/>
    <w:uiPriority w:val="21"/>
    <w:qFormat/>
    <w:rsid w:val="000D1EC6"/>
    <w:rPr>
      <w:i/>
      <w:iCs/>
      <w:color w:val="4472C4" w:themeColor="accent1"/>
    </w:rPr>
  </w:style>
  <w:style w:type="character" w:customStyle="1" w:styleId="Heading1Char">
    <w:name w:val="Heading 1 Char"/>
    <w:basedOn w:val="DefaultParagraphFont"/>
    <w:link w:val="Heading1"/>
    <w:rsid w:val="001D4731"/>
    <w:rPr>
      <w:rFonts w:ascii="Times New Roman" w:eastAsia="PMingLiU" w:hAnsi="Times New Roman" w:cs="Times New Roman"/>
      <w:smallCaps/>
      <w:kern w:val="28"/>
      <w:sz w:val="20"/>
      <w:lang w:val="en-US" w:bidi="ar-SA"/>
    </w:rPr>
  </w:style>
  <w:style w:type="character" w:customStyle="1" w:styleId="Heading2Char">
    <w:name w:val="Heading 2 Char"/>
    <w:basedOn w:val="DefaultParagraphFont"/>
    <w:link w:val="Heading2"/>
    <w:rsid w:val="001D4731"/>
    <w:rPr>
      <w:rFonts w:ascii="Times New Roman" w:eastAsia="PMingLiU" w:hAnsi="Times New Roman" w:cs="Times New Roman"/>
      <w:i/>
      <w:iCs/>
      <w:sz w:val="20"/>
      <w:lang w:val="en-US" w:bidi="ar-SA"/>
    </w:rPr>
  </w:style>
  <w:style w:type="character" w:customStyle="1" w:styleId="Heading3Char">
    <w:name w:val="Heading 3 Char"/>
    <w:basedOn w:val="DefaultParagraphFont"/>
    <w:link w:val="Heading3"/>
    <w:rsid w:val="001D4731"/>
    <w:rPr>
      <w:rFonts w:ascii="Times New Roman" w:eastAsia="PMingLiU" w:hAnsi="Times New Roman" w:cs="Times New Roman"/>
      <w:i/>
      <w:iCs/>
      <w:sz w:val="20"/>
      <w:lang w:val="en-US" w:bidi="ar-SA"/>
    </w:rPr>
  </w:style>
  <w:style w:type="character" w:customStyle="1" w:styleId="Heading4Char">
    <w:name w:val="Heading 4 Char"/>
    <w:basedOn w:val="DefaultParagraphFont"/>
    <w:link w:val="Heading4"/>
    <w:rsid w:val="001D4731"/>
    <w:rPr>
      <w:rFonts w:ascii="Times New Roman" w:eastAsia="PMingLiU" w:hAnsi="Times New Roman" w:cs="Times New Roman"/>
      <w:i/>
      <w:iCs/>
      <w:sz w:val="20"/>
      <w:szCs w:val="18"/>
      <w:lang w:val="en-US" w:eastAsia="zh-TW" w:bidi="ar-SA"/>
    </w:rPr>
  </w:style>
  <w:style w:type="character" w:customStyle="1" w:styleId="Heading5Char">
    <w:name w:val="Heading 5 Char"/>
    <w:basedOn w:val="DefaultParagraphFont"/>
    <w:link w:val="Heading5"/>
    <w:rsid w:val="001D4731"/>
    <w:rPr>
      <w:rFonts w:ascii="Times New Roman" w:eastAsia="PMingLiU" w:hAnsi="Times New Roman" w:cs="Times New Roman"/>
      <w:sz w:val="18"/>
      <w:szCs w:val="18"/>
      <w:lang w:val="en-US" w:bidi="ar-SA"/>
    </w:rPr>
  </w:style>
  <w:style w:type="character" w:customStyle="1" w:styleId="Heading6Char">
    <w:name w:val="Heading 6 Char"/>
    <w:basedOn w:val="DefaultParagraphFont"/>
    <w:link w:val="Heading6"/>
    <w:rsid w:val="001D4731"/>
    <w:rPr>
      <w:rFonts w:ascii="Times New Roman" w:eastAsia="PMingLiU" w:hAnsi="Times New Roman" w:cs="Times New Roman"/>
      <w:i/>
      <w:iCs/>
      <w:sz w:val="16"/>
      <w:szCs w:val="16"/>
      <w:lang w:val="en-US" w:bidi="ar-SA"/>
    </w:rPr>
  </w:style>
  <w:style w:type="character" w:customStyle="1" w:styleId="Heading7Char">
    <w:name w:val="Heading 7 Char"/>
    <w:basedOn w:val="DefaultParagraphFont"/>
    <w:link w:val="Heading7"/>
    <w:rsid w:val="001D4731"/>
    <w:rPr>
      <w:rFonts w:ascii="Times New Roman" w:eastAsia="PMingLiU" w:hAnsi="Times New Roman" w:cs="Times New Roman"/>
      <w:sz w:val="16"/>
      <w:szCs w:val="16"/>
      <w:lang w:val="en-US" w:bidi="ar-SA"/>
    </w:rPr>
  </w:style>
  <w:style w:type="character" w:customStyle="1" w:styleId="Heading8Char">
    <w:name w:val="Heading 8 Char"/>
    <w:basedOn w:val="DefaultParagraphFont"/>
    <w:link w:val="Heading8"/>
    <w:rsid w:val="001D4731"/>
    <w:rPr>
      <w:rFonts w:ascii="Times New Roman" w:eastAsia="PMingLiU" w:hAnsi="Times New Roman" w:cs="Times New Roman"/>
      <w:i/>
      <w:iCs/>
      <w:sz w:val="16"/>
      <w:szCs w:val="16"/>
      <w:lang w:val="en-US" w:bidi="ar-SA"/>
    </w:rPr>
  </w:style>
  <w:style w:type="character" w:customStyle="1" w:styleId="Heading9Char">
    <w:name w:val="Heading 9 Char"/>
    <w:basedOn w:val="DefaultParagraphFont"/>
    <w:link w:val="Heading9"/>
    <w:rsid w:val="001D4731"/>
    <w:rPr>
      <w:rFonts w:ascii="Times New Roman" w:eastAsia="PMingLiU" w:hAnsi="Times New Roman" w:cs="Times New Roman"/>
      <w:sz w:val="16"/>
      <w:szCs w:val="16"/>
      <w:lang w:val="en-US" w:bidi="ar-SA"/>
    </w:rPr>
  </w:style>
  <w:style w:type="paragraph" w:styleId="ListParagraph">
    <w:name w:val="List Paragraph"/>
    <w:basedOn w:val="Normal"/>
    <w:uiPriority w:val="34"/>
    <w:qFormat/>
    <w:rsid w:val="001D4731"/>
    <w:pPr>
      <w:ind w:left="720"/>
      <w:contextualSpacing/>
    </w:pPr>
  </w:style>
  <w:style w:type="table" w:styleId="TableGrid">
    <w:name w:val="Table Grid"/>
    <w:basedOn w:val="TableNormal"/>
    <w:uiPriority w:val="39"/>
    <w:rsid w:val="001D4731"/>
    <w:pPr>
      <w:spacing w:after="0" w:line="240" w:lineRule="auto"/>
    </w:pPr>
    <w:rPr>
      <w:rFonts w:ascii="Times New Roman" w:eastAsia="PMingLiU" w:hAnsi="Times New Roman" w:cs="Times New Roman"/>
      <w:sz w:val="20"/>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Head">
    <w:name w:val="Reference Head"/>
    <w:basedOn w:val="Heading1"/>
    <w:rsid w:val="002E0D58"/>
    <w:pPr>
      <w:numPr>
        <w:numId w:val="0"/>
      </w:numPr>
    </w:pPr>
  </w:style>
  <w:style w:type="paragraph" w:customStyle="1" w:styleId="references">
    <w:name w:val="references"/>
    <w:rsid w:val="002E0D58"/>
    <w:pPr>
      <w:numPr>
        <w:numId w:val="4"/>
      </w:numPr>
      <w:spacing w:after="50" w:line="180" w:lineRule="exact"/>
      <w:jc w:val="both"/>
    </w:pPr>
    <w:rPr>
      <w:rFonts w:ascii="Times New Roman" w:eastAsia="MS Mincho" w:hAnsi="Times New Roman" w:cs="Times New Roman"/>
      <w:noProof/>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ite.edito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jaite.editor@gmai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DDE0-7B1B-4F82-8608-A31BC878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GT</cp:lastModifiedBy>
  <cp:revision>19</cp:revision>
  <cp:lastPrinted>2021-09-15T07:33:00Z</cp:lastPrinted>
  <dcterms:created xsi:type="dcterms:W3CDTF">2021-09-15T04:51:00Z</dcterms:created>
  <dcterms:modified xsi:type="dcterms:W3CDTF">2021-09-15T07:52:00Z</dcterms:modified>
</cp:coreProperties>
</file>